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863B91" w14:textId="686A8374" w:rsidR="00DC646F" w:rsidRPr="006A735A" w:rsidRDefault="00DC646F" w:rsidP="00FB5F78">
      <w:pPr>
        <w:rPr>
          <w:rFonts w:ascii="Noto Sans" w:hAnsi="Noto Sans" w:cs="Noto Sans"/>
          <w:sz w:val="20"/>
          <w:szCs w:val="20"/>
        </w:rPr>
      </w:pPr>
    </w:p>
    <w:p w14:paraId="5C17884B" w14:textId="77777777" w:rsidR="006A735A" w:rsidRPr="006A735A" w:rsidRDefault="006A735A" w:rsidP="006A735A">
      <w:pPr>
        <w:tabs>
          <w:tab w:val="left" w:pos="0"/>
        </w:tabs>
        <w:suppressAutoHyphens/>
        <w:jc w:val="center"/>
        <w:rPr>
          <w:rFonts w:ascii="Noto Sans" w:eastAsia="Soberana Sans" w:hAnsi="Noto Sans" w:cs="Noto Sans"/>
          <w:b/>
          <w:bCs/>
          <w:sz w:val="20"/>
          <w:szCs w:val="20"/>
          <w:lang w:val="es-MX" w:eastAsia="es-MX"/>
        </w:rPr>
      </w:pPr>
      <w:r w:rsidRPr="006A735A">
        <w:rPr>
          <w:rFonts w:ascii="Noto Sans" w:eastAsia="Soberana Sans" w:hAnsi="Noto Sans" w:cs="Noto Sans"/>
          <w:b/>
          <w:bCs/>
          <w:sz w:val="20"/>
          <w:szCs w:val="20"/>
          <w:lang w:val="es-MX" w:eastAsia="es-MX"/>
        </w:rPr>
        <w:t>ANEXO 4A</w:t>
      </w:r>
    </w:p>
    <w:p w14:paraId="76497DF1" w14:textId="77777777" w:rsidR="006A735A" w:rsidRPr="006A735A" w:rsidRDefault="006A735A" w:rsidP="00FB5F78">
      <w:pPr>
        <w:rPr>
          <w:rFonts w:ascii="Noto Sans" w:hAnsi="Noto Sans" w:cs="Noto Sans"/>
          <w:sz w:val="20"/>
          <w:szCs w:val="20"/>
        </w:rPr>
      </w:pPr>
    </w:p>
    <w:p w14:paraId="1B31E478" w14:textId="77777777" w:rsidR="008A16DA" w:rsidRPr="00003AB5" w:rsidRDefault="008A16DA" w:rsidP="008A16DA">
      <w:pPr>
        <w:jc w:val="both"/>
        <w:rPr>
          <w:rFonts w:ascii="Geomanist" w:hAnsi="Geomanist"/>
          <w:sz w:val="18"/>
          <w:szCs w:val="20"/>
        </w:rPr>
      </w:pPr>
    </w:p>
    <w:p w14:paraId="64168A1C" w14:textId="77777777" w:rsidR="008A16DA" w:rsidRPr="00003AB5" w:rsidRDefault="008A16DA" w:rsidP="008A16DA">
      <w:pPr>
        <w:jc w:val="both"/>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 xml:space="preserve">TERMINOS Y CONDICIONES DEL </w:t>
      </w:r>
      <w:r w:rsidRPr="00AF7623">
        <w:rPr>
          <w:rFonts w:ascii="Geomanist" w:eastAsia="Soberana Sans" w:hAnsi="Geomanist" w:cs="Arial"/>
          <w:b/>
          <w:bCs/>
          <w:sz w:val="18"/>
          <w:szCs w:val="20"/>
          <w:lang w:val="es-MX" w:eastAsia="es-MX"/>
        </w:rPr>
        <w:t>“MANTENIMIENTO PREVENTIVO Y CORRECTIVO A EQUIPO MICROSCOPIO MARCA CARL ZEISS MODELO OPMI VARIO 700 QUIRÓFANOS, CON REFACCIONES INCLUIDAS” DE LA UNIDAD MÉDICA DE ALTA ESPECIALIDAD HOSPITAL DE ESPECIALIDADES CENTRO MÉDICO NACIONAL DE OCCIDENTE</w:t>
      </w:r>
      <w:r w:rsidRPr="00AF7623">
        <w:rPr>
          <w:rFonts w:ascii="Geomanist" w:hAnsi="Geomanist"/>
          <w:b/>
          <w:sz w:val="16"/>
          <w:szCs w:val="16"/>
        </w:rPr>
        <w:t>”</w:t>
      </w:r>
      <w:r>
        <w:rPr>
          <w:rFonts w:ascii="Geomanist" w:eastAsia="Soberana Sans" w:hAnsi="Geomanist" w:cs="Arial"/>
          <w:b/>
          <w:bCs/>
          <w:sz w:val="18"/>
          <w:szCs w:val="20"/>
          <w:lang w:val="es-MX" w:eastAsia="es-MX"/>
        </w:rPr>
        <w:t>.</w:t>
      </w:r>
    </w:p>
    <w:p w14:paraId="4FBD4F0E" w14:textId="77777777" w:rsidR="008A16DA" w:rsidRPr="00003AB5" w:rsidRDefault="008A16DA" w:rsidP="008A16DA">
      <w:pPr>
        <w:jc w:val="both"/>
        <w:rPr>
          <w:rFonts w:ascii="Geomanist" w:eastAsia="Soberana Sans" w:hAnsi="Geomanist" w:cs="Arial"/>
          <w:b/>
          <w:bCs/>
          <w:sz w:val="18"/>
          <w:szCs w:val="20"/>
          <w:lang w:val="es-MX" w:eastAsia="es-MX"/>
        </w:rPr>
      </w:pPr>
    </w:p>
    <w:p w14:paraId="2C8EA1BB" w14:textId="77777777" w:rsidR="008A16DA" w:rsidRPr="00003AB5" w:rsidRDefault="008A16DA" w:rsidP="008A16DA">
      <w:pPr>
        <w:widowControl w:val="0"/>
        <w:tabs>
          <w:tab w:val="left" w:pos="963"/>
        </w:tabs>
        <w:spacing w:line="242" w:lineRule="auto"/>
        <w:ind w:right="313"/>
        <w:jc w:val="both"/>
        <w:rPr>
          <w:rFonts w:ascii="Geomanist" w:hAnsi="Geomanist"/>
          <w:caps/>
          <w:sz w:val="18"/>
          <w:szCs w:val="20"/>
        </w:rPr>
      </w:pPr>
      <w:r w:rsidRPr="00003AB5">
        <w:rPr>
          <w:rFonts w:ascii="Geomanist" w:hAnsi="Geomanist"/>
          <w:caps/>
          <w:sz w:val="18"/>
          <w:szCs w:val="20"/>
        </w:rPr>
        <w:t>En concordancia a  las POLÍTICAS, BASES Y LINEAMIENTOS EN MATERIA DE ADQUISICIONES, ARRENDAMIENTOS Y SERVICIOS DEL INSTITUTO MEXICANO DEL SEGURO SOCIAL se describe a continuación las necesidades de contratación:</w:t>
      </w:r>
    </w:p>
    <w:p w14:paraId="76DF4E02" w14:textId="77777777" w:rsidR="008A16DA" w:rsidRPr="00003AB5" w:rsidRDefault="008A16DA" w:rsidP="008A16DA">
      <w:pPr>
        <w:jc w:val="both"/>
        <w:rPr>
          <w:rFonts w:ascii="Geomanist" w:eastAsia="Soberana Sans" w:hAnsi="Geomanist" w:cs="Arial"/>
          <w:b/>
          <w:bCs/>
          <w:caps/>
          <w:sz w:val="18"/>
          <w:szCs w:val="20"/>
          <w:lang w:eastAsia="es-MX"/>
        </w:rPr>
      </w:pPr>
    </w:p>
    <w:p w14:paraId="6FC0A313" w14:textId="77777777" w:rsidR="008A16DA" w:rsidRPr="00003AB5" w:rsidRDefault="008A16DA" w:rsidP="008A16DA">
      <w:pPr>
        <w:widowControl w:val="0"/>
        <w:tabs>
          <w:tab w:val="left" w:pos="978"/>
        </w:tabs>
        <w:spacing w:before="1"/>
        <w:ind w:right="299"/>
        <w:jc w:val="both"/>
        <w:rPr>
          <w:rFonts w:ascii="Geomanist" w:hAnsi="Geomanist"/>
          <w:caps/>
          <w:sz w:val="18"/>
          <w:szCs w:val="20"/>
        </w:rPr>
      </w:pPr>
      <w:r w:rsidRPr="00003AB5">
        <w:rPr>
          <w:rFonts w:ascii="Geomanist" w:hAnsi="Geomanist"/>
          <w:caps/>
          <w:sz w:val="18"/>
          <w:szCs w:val="20"/>
        </w:rPr>
        <w:t>4.24.4 Términos y condiciones en medio impreso y electrónico (archivo editable) del bien a</w:t>
      </w:r>
      <w:r w:rsidRPr="00003AB5">
        <w:rPr>
          <w:rFonts w:ascii="Geomanist" w:hAnsi="Geomanist"/>
          <w:caps/>
          <w:spacing w:val="1"/>
          <w:sz w:val="18"/>
          <w:szCs w:val="20"/>
        </w:rPr>
        <w:t xml:space="preserve"> </w:t>
      </w:r>
      <w:r w:rsidRPr="00003AB5">
        <w:rPr>
          <w:rFonts w:ascii="Geomanist" w:hAnsi="Geomanist"/>
          <w:caps/>
          <w:sz w:val="18"/>
          <w:szCs w:val="20"/>
        </w:rPr>
        <w:t>adquirir</w:t>
      </w:r>
      <w:r w:rsidRPr="00003AB5">
        <w:rPr>
          <w:rFonts w:ascii="Geomanist" w:hAnsi="Geomanist"/>
          <w:caps/>
          <w:spacing w:val="-5"/>
          <w:sz w:val="18"/>
          <w:szCs w:val="20"/>
        </w:rPr>
        <w:t xml:space="preserve"> </w:t>
      </w:r>
      <w:r w:rsidRPr="00003AB5">
        <w:rPr>
          <w:rFonts w:ascii="Geomanist" w:hAnsi="Geomanist"/>
          <w:caps/>
          <w:sz w:val="18"/>
          <w:szCs w:val="20"/>
        </w:rPr>
        <w:t>o</w:t>
      </w:r>
      <w:r w:rsidRPr="00003AB5">
        <w:rPr>
          <w:rFonts w:ascii="Geomanist" w:hAnsi="Geomanist"/>
          <w:caps/>
          <w:spacing w:val="-11"/>
          <w:sz w:val="18"/>
          <w:szCs w:val="20"/>
        </w:rPr>
        <w:t xml:space="preserve"> </w:t>
      </w:r>
      <w:r w:rsidRPr="00003AB5">
        <w:rPr>
          <w:rFonts w:ascii="Geomanist" w:hAnsi="Geomanist"/>
          <w:caps/>
          <w:sz w:val="18"/>
          <w:szCs w:val="20"/>
        </w:rPr>
        <w:t>arrendar</w:t>
      </w:r>
      <w:r w:rsidRPr="00003AB5">
        <w:rPr>
          <w:rFonts w:ascii="Geomanist" w:hAnsi="Geomanist"/>
          <w:caps/>
          <w:spacing w:val="-5"/>
          <w:sz w:val="18"/>
          <w:szCs w:val="20"/>
        </w:rPr>
        <w:t xml:space="preserve"> </w:t>
      </w:r>
      <w:r w:rsidRPr="00003AB5">
        <w:rPr>
          <w:rFonts w:ascii="Geomanist" w:hAnsi="Geomanist"/>
          <w:caps/>
          <w:sz w:val="18"/>
          <w:szCs w:val="20"/>
        </w:rPr>
        <w:t>o</w:t>
      </w:r>
      <w:r w:rsidRPr="00003AB5">
        <w:rPr>
          <w:rFonts w:ascii="Geomanist" w:hAnsi="Geomanist"/>
          <w:caps/>
          <w:spacing w:val="-6"/>
          <w:sz w:val="18"/>
          <w:szCs w:val="20"/>
        </w:rPr>
        <w:t xml:space="preserve"> </w:t>
      </w:r>
      <w:r w:rsidRPr="00003AB5">
        <w:rPr>
          <w:rFonts w:ascii="Geomanist" w:hAnsi="Geomanist"/>
          <w:caps/>
          <w:sz w:val="18"/>
          <w:szCs w:val="20"/>
        </w:rPr>
        <w:t>servicio</w:t>
      </w:r>
      <w:r w:rsidRPr="00003AB5">
        <w:rPr>
          <w:rFonts w:ascii="Geomanist" w:hAnsi="Geomanist"/>
          <w:caps/>
          <w:spacing w:val="-6"/>
          <w:sz w:val="18"/>
          <w:szCs w:val="20"/>
        </w:rPr>
        <w:t xml:space="preserve"> </w:t>
      </w:r>
      <w:r w:rsidRPr="00003AB5">
        <w:rPr>
          <w:rFonts w:ascii="Geomanist" w:hAnsi="Geomanist"/>
          <w:caps/>
          <w:sz w:val="18"/>
          <w:szCs w:val="20"/>
        </w:rPr>
        <w:t>por</w:t>
      </w:r>
      <w:r w:rsidRPr="00003AB5">
        <w:rPr>
          <w:rFonts w:ascii="Geomanist" w:hAnsi="Geomanist"/>
          <w:caps/>
          <w:spacing w:val="-5"/>
          <w:sz w:val="18"/>
          <w:szCs w:val="20"/>
        </w:rPr>
        <w:t xml:space="preserve"> </w:t>
      </w:r>
      <w:r w:rsidRPr="00003AB5">
        <w:rPr>
          <w:rFonts w:ascii="Geomanist" w:hAnsi="Geomanist"/>
          <w:caps/>
          <w:sz w:val="18"/>
          <w:szCs w:val="20"/>
        </w:rPr>
        <w:t>contratar,</w:t>
      </w:r>
      <w:r w:rsidRPr="00003AB5">
        <w:rPr>
          <w:rFonts w:ascii="Geomanist" w:hAnsi="Geomanist"/>
          <w:caps/>
          <w:spacing w:val="-6"/>
          <w:sz w:val="18"/>
          <w:szCs w:val="20"/>
        </w:rPr>
        <w:t xml:space="preserve"> </w:t>
      </w:r>
      <w:r w:rsidRPr="00003AB5">
        <w:rPr>
          <w:rFonts w:ascii="Geomanist" w:hAnsi="Geomanist"/>
          <w:caps/>
          <w:sz w:val="18"/>
          <w:szCs w:val="20"/>
        </w:rPr>
        <w:t>firmados</w:t>
      </w:r>
      <w:r w:rsidRPr="00003AB5">
        <w:rPr>
          <w:rFonts w:ascii="Geomanist" w:hAnsi="Geomanist"/>
          <w:caps/>
          <w:spacing w:val="-7"/>
          <w:sz w:val="18"/>
          <w:szCs w:val="20"/>
        </w:rPr>
        <w:t xml:space="preserve"> </w:t>
      </w:r>
      <w:r w:rsidRPr="00003AB5">
        <w:rPr>
          <w:rFonts w:ascii="Geomanist" w:hAnsi="Geomanist"/>
          <w:caps/>
          <w:sz w:val="18"/>
          <w:szCs w:val="20"/>
        </w:rPr>
        <w:t>en</w:t>
      </w:r>
      <w:r w:rsidRPr="00003AB5">
        <w:rPr>
          <w:rFonts w:ascii="Geomanist" w:hAnsi="Geomanist"/>
          <w:caps/>
          <w:spacing w:val="-6"/>
          <w:sz w:val="18"/>
          <w:szCs w:val="20"/>
        </w:rPr>
        <w:t xml:space="preserve"> </w:t>
      </w:r>
      <w:r w:rsidRPr="00003AB5">
        <w:rPr>
          <w:rFonts w:ascii="Geomanist" w:hAnsi="Geomanist"/>
          <w:caps/>
          <w:sz w:val="18"/>
          <w:szCs w:val="20"/>
        </w:rPr>
        <w:t>la</w:t>
      </w:r>
      <w:r w:rsidRPr="00003AB5">
        <w:rPr>
          <w:rFonts w:ascii="Geomanist" w:hAnsi="Geomanist"/>
          <w:caps/>
          <w:spacing w:val="-6"/>
          <w:sz w:val="18"/>
          <w:szCs w:val="20"/>
        </w:rPr>
        <w:t xml:space="preserve"> </w:t>
      </w:r>
      <w:r w:rsidRPr="00003AB5">
        <w:rPr>
          <w:rFonts w:ascii="Geomanist" w:hAnsi="Geomanist"/>
          <w:caps/>
          <w:sz w:val="18"/>
          <w:szCs w:val="20"/>
        </w:rPr>
        <w:t>última</w:t>
      </w:r>
      <w:r w:rsidRPr="00003AB5">
        <w:rPr>
          <w:rFonts w:ascii="Geomanist" w:hAnsi="Geomanist"/>
          <w:caps/>
          <w:spacing w:val="-6"/>
          <w:sz w:val="18"/>
          <w:szCs w:val="20"/>
        </w:rPr>
        <w:t xml:space="preserve"> </w:t>
      </w:r>
      <w:r w:rsidRPr="00003AB5">
        <w:rPr>
          <w:rFonts w:ascii="Geomanist" w:hAnsi="Geomanist"/>
          <w:caps/>
          <w:sz w:val="18"/>
          <w:szCs w:val="20"/>
        </w:rPr>
        <w:t>hoja,</w:t>
      </w:r>
      <w:r w:rsidRPr="00003AB5">
        <w:rPr>
          <w:rFonts w:ascii="Geomanist" w:hAnsi="Geomanist"/>
          <w:caps/>
          <w:spacing w:val="-6"/>
          <w:sz w:val="18"/>
          <w:szCs w:val="20"/>
        </w:rPr>
        <w:t xml:space="preserve"> </w:t>
      </w:r>
      <w:r w:rsidRPr="00003AB5">
        <w:rPr>
          <w:rFonts w:ascii="Geomanist" w:hAnsi="Geomanist"/>
          <w:caps/>
          <w:sz w:val="18"/>
          <w:szCs w:val="20"/>
        </w:rPr>
        <w:t>y</w:t>
      </w:r>
      <w:r w:rsidRPr="00003AB5">
        <w:rPr>
          <w:rFonts w:ascii="Geomanist" w:hAnsi="Geomanist"/>
          <w:caps/>
          <w:spacing w:val="-7"/>
          <w:sz w:val="18"/>
          <w:szCs w:val="20"/>
        </w:rPr>
        <w:t xml:space="preserve"> </w:t>
      </w:r>
      <w:r w:rsidRPr="00003AB5">
        <w:rPr>
          <w:rFonts w:ascii="Geomanist" w:hAnsi="Geomanist"/>
          <w:caps/>
          <w:sz w:val="18"/>
          <w:szCs w:val="20"/>
        </w:rPr>
        <w:t>rubricados</w:t>
      </w:r>
      <w:r w:rsidRPr="00003AB5">
        <w:rPr>
          <w:rFonts w:ascii="Geomanist" w:hAnsi="Geomanist"/>
          <w:caps/>
          <w:spacing w:val="-7"/>
          <w:sz w:val="18"/>
          <w:szCs w:val="20"/>
        </w:rPr>
        <w:t xml:space="preserve"> </w:t>
      </w:r>
      <w:r w:rsidRPr="00003AB5">
        <w:rPr>
          <w:rFonts w:ascii="Geomanist" w:hAnsi="Geomanist"/>
          <w:caps/>
          <w:sz w:val="18"/>
          <w:szCs w:val="20"/>
        </w:rPr>
        <w:t>en</w:t>
      </w:r>
      <w:r w:rsidRPr="00003AB5">
        <w:rPr>
          <w:rFonts w:ascii="Geomanist" w:hAnsi="Geomanist"/>
          <w:caps/>
          <w:spacing w:val="-6"/>
          <w:sz w:val="18"/>
          <w:szCs w:val="20"/>
        </w:rPr>
        <w:t xml:space="preserve"> </w:t>
      </w:r>
      <w:r w:rsidRPr="00003AB5">
        <w:rPr>
          <w:rFonts w:ascii="Geomanist" w:hAnsi="Geomanist"/>
          <w:caps/>
          <w:sz w:val="18"/>
          <w:szCs w:val="20"/>
        </w:rPr>
        <w:t>todas,</w:t>
      </w:r>
      <w:r w:rsidRPr="00003AB5">
        <w:rPr>
          <w:rFonts w:ascii="Geomanist" w:hAnsi="Geomanist"/>
          <w:caps/>
          <w:spacing w:val="-64"/>
          <w:sz w:val="18"/>
          <w:szCs w:val="20"/>
        </w:rPr>
        <w:t xml:space="preserve"> </w:t>
      </w:r>
      <w:r w:rsidRPr="00003AB5">
        <w:rPr>
          <w:rFonts w:ascii="Geomanist" w:hAnsi="Geomanist"/>
          <w:caps/>
          <w:sz w:val="18"/>
          <w:szCs w:val="20"/>
        </w:rPr>
        <w:t>por las personas servidoras públicas del Área Requirente y/o Técnica responsables de su</w:t>
      </w:r>
      <w:r w:rsidRPr="00003AB5">
        <w:rPr>
          <w:rFonts w:ascii="Geomanist" w:hAnsi="Geomanist"/>
          <w:caps/>
          <w:spacing w:val="1"/>
          <w:sz w:val="18"/>
          <w:szCs w:val="20"/>
        </w:rPr>
        <w:t xml:space="preserve"> </w:t>
      </w:r>
      <w:r w:rsidRPr="00003AB5">
        <w:rPr>
          <w:rFonts w:ascii="Geomanist" w:hAnsi="Geomanist"/>
          <w:caps/>
          <w:sz w:val="18"/>
          <w:szCs w:val="20"/>
        </w:rPr>
        <w:t>elaboración</w:t>
      </w:r>
      <w:r w:rsidRPr="00003AB5">
        <w:rPr>
          <w:rFonts w:ascii="Geomanist" w:hAnsi="Geomanist"/>
          <w:caps/>
          <w:spacing w:val="-1"/>
          <w:sz w:val="18"/>
          <w:szCs w:val="20"/>
        </w:rPr>
        <w:t xml:space="preserve"> </w:t>
      </w:r>
      <w:r w:rsidRPr="00003AB5">
        <w:rPr>
          <w:rFonts w:ascii="Geomanist" w:hAnsi="Geomanist"/>
          <w:caps/>
          <w:sz w:val="18"/>
          <w:szCs w:val="20"/>
        </w:rPr>
        <w:t>y autorización,</w:t>
      </w:r>
      <w:r w:rsidRPr="00003AB5">
        <w:rPr>
          <w:rFonts w:ascii="Geomanist" w:hAnsi="Geomanist"/>
          <w:caps/>
          <w:spacing w:val="-4"/>
          <w:sz w:val="18"/>
          <w:szCs w:val="20"/>
        </w:rPr>
        <w:t xml:space="preserve"> </w:t>
      </w:r>
      <w:r w:rsidRPr="00003AB5">
        <w:rPr>
          <w:rFonts w:ascii="Geomanist" w:hAnsi="Geomanist"/>
          <w:caps/>
          <w:sz w:val="18"/>
          <w:szCs w:val="20"/>
        </w:rPr>
        <w:t>a saber:</w:t>
      </w:r>
    </w:p>
    <w:p w14:paraId="4C3D15F3" w14:textId="77777777" w:rsidR="008A16DA" w:rsidRPr="00003AB5" w:rsidRDefault="008A16DA" w:rsidP="008A16DA">
      <w:pPr>
        <w:widowControl w:val="0"/>
        <w:suppressAutoHyphens/>
        <w:ind w:right="-1"/>
        <w:jc w:val="both"/>
        <w:rPr>
          <w:rFonts w:ascii="Geomanist" w:eastAsia="Soberana Sans" w:hAnsi="Geomanist" w:cs="Arial"/>
          <w:b/>
          <w:bCs/>
          <w:sz w:val="18"/>
          <w:szCs w:val="20"/>
          <w:lang w:val="es-MX" w:eastAsia="es-MX"/>
        </w:rPr>
      </w:pPr>
    </w:p>
    <w:p w14:paraId="5E7FE377" w14:textId="77777777" w:rsidR="008A16DA" w:rsidRPr="00003AB5" w:rsidRDefault="008A16DA" w:rsidP="008A16DA">
      <w:pPr>
        <w:widowControl w:val="0"/>
        <w:suppressAutoHyphens/>
        <w:ind w:right="-1"/>
        <w:jc w:val="both"/>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OBJETO DEL CONTRATO.</w:t>
      </w:r>
    </w:p>
    <w:p w14:paraId="6B46446A" w14:textId="77777777" w:rsidR="008A16DA" w:rsidRPr="00003AB5" w:rsidRDefault="008A16DA" w:rsidP="008A16DA">
      <w:pPr>
        <w:tabs>
          <w:tab w:val="left" w:pos="2702"/>
          <w:tab w:val="left" w:pos="3871"/>
        </w:tabs>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“EL INSTITUTO” REQUIERE Y “EL PROVEEDOR” SE OBLIGA A LA PRESTACION DEL </w:t>
      </w:r>
      <w:r w:rsidRPr="00AF7623">
        <w:rPr>
          <w:rFonts w:ascii="Geomanist" w:eastAsia="Soberana Sans" w:hAnsi="Geomanist" w:cs="Arial"/>
          <w:b/>
          <w:bCs/>
          <w:sz w:val="18"/>
          <w:szCs w:val="20"/>
          <w:lang w:val="es-MX" w:eastAsia="es-MX"/>
        </w:rPr>
        <w:t>SERVICIO PARA EL “MANTENIMIENTO PREVENTIVO Y CORRECTIVO A EQUIPO MICROSCOPIO MARCA CARL ZEISS MODELO OPMI VARIO 700 QUIRÓFANOS, CON REFACCIONES INCLUIDAS” DE LA UNIDAD MÉDICA DE ALTA ESPECIALIDAD HOSPITAL DE ESPECIALIDADES CENTRO MÉDICO NACIONAL DE OCCIDENTE</w:t>
      </w:r>
      <w:r w:rsidRPr="00AF7623">
        <w:rPr>
          <w:rFonts w:ascii="Geomanist" w:hAnsi="Geomanist"/>
          <w:b/>
          <w:sz w:val="16"/>
          <w:szCs w:val="16"/>
        </w:rPr>
        <w:t xml:space="preserve"> </w:t>
      </w:r>
      <w:r w:rsidRPr="00AF7623">
        <w:rPr>
          <w:rFonts w:ascii="Geomanist" w:eastAsia="Soberana Sans" w:hAnsi="Geomanist" w:cs="Arial"/>
          <w:b/>
          <w:bCs/>
          <w:sz w:val="18"/>
          <w:szCs w:val="20"/>
          <w:lang w:val="es-MX" w:eastAsia="es-MX"/>
        </w:rPr>
        <w:t xml:space="preserve"> </w:t>
      </w:r>
      <w:r w:rsidRPr="0070118E">
        <w:rPr>
          <w:rFonts w:ascii="Geomanist" w:eastAsia="Soberana Sans" w:hAnsi="Geomanist" w:cs="Arial"/>
          <w:b/>
          <w:bCs/>
          <w:sz w:val="18"/>
          <w:szCs w:val="20"/>
          <w:lang w:val="es-MX" w:eastAsia="es-MX"/>
        </w:rPr>
        <w:t>POR ADJUDICACIÓN DIRECTA NACIONAL</w:t>
      </w:r>
      <w:r w:rsidRPr="00003AB5">
        <w:rPr>
          <w:rFonts w:ascii="Geomanist" w:eastAsia="Soberana Sans" w:hAnsi="Geomanist" w:cs="Arial"/>
          <w:bCs/>
          <w:sz w:val="18"/>
          <w:szCs w:val="20"/>
          <w:lang w:val="es-MX" w:eastAsia="es-MX"/>
        </w:rPr>
        <w:t>, CUYAS CARACTERÍSTICAS, ESPECIFICACIONES, CANTIDADES Y PERIODICIDAD SE DESCRIBEN EN EL ANEXO TECNICO DEL REQUERIMIENTO DE CONTRATACIÓN.</w:t>
      </w:r>
    </w:p>
    <w:p w14:paraId="01BB7DD7" w14:textId="77777777" w:rsidR="008A16DA" w:rsidRPr="00003AB5" w:rsidRDefault="008A16DA" w:rsidP="008A16DA">
      <w:pPr>
        <w:suppressAutoHyphens/>
        <w:jc w:val="both"/>
        <w:rPr>
          <w:rFonts w:ascii="Geomanist" w:eastAsia="Soberana Sans" w:hAnsi="Geomanist" w:cs="Arial"/>
          <w:b/>
          <w:bCs/>
          <w:sz w:val="18"/>
          <w:szCs w:val="20"/>
          <w:lang w:val="es-MX" w:eastAsia="es-MX"/>
        </w:rPr>
      </w:pPr>
    </w:p>
    <w:p w14:paraId="10D740CE" w14:textId="77777777" w:rsidR="008A16DA" w:rsidRPr="00003AB5" w:rsidRDefault="008A16DA" w:rsidP="008A16DA">
      <w:pPr>
        <w:pStyle w:val="Prrafodelista"/>
        <w:numPr>
          <w:ilvl w:val="0"/>
          <w:numId w:val="41"/>
        </w:numPr>
        <w:suppressAutoHyphens/>
        <w:overflowPunct w:val="0"/>
        <w:autoSpaceDE w:val="0"/>
        <w:autoSpaceDN w:val="0"/>
        <w:adjustRightInd w:val="0"/>
        <w:contextualSpacing w:val="0"/>
        <w:jc w:val="both"/>
        <w:textAlignment w:val="baseline"/>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VIGENCIA.</w:t>
      </w:r>
    </w:p>
    <w:p w14:paraId="2CDDCBF2" w14:textId="77777777" w:rsidR="008A16DA" w:rsidRPr="00003AB5" w:rsidRDefault="008A16DA" w:rsidP="008A16DA">
      <w:pPr>
        <w:suppressAutoHyphens/>
        <w:ind w:right="-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LA VIGENCIA DEL CONTRATO SERÁ A PARTIR DE LA FIRMA DEL CONTRATO Y HASTA EL 31 DE DICIEMBRE DEL 2025. </w:t>
      </w:r>
    </w:p>
    <w:p w14:paraId="53E5DABB" w14:textId="77777777" w:rsidR="008A16DA" w:rsidRPr="00003AB5" w:rsidRDefault="008A16DA" w:rsidP="008A16DA">
      <w:pPr>
        <w:tabs>
          <w:tab w:val="left" w:pos="2702"/>
          <w:tab w:val="left" w:pos="3871"/>
        </w:tabs>
        <w:suppressAutoHyphens/>
        <w:jc w:val="both"/>
        <w:rPr>
          <w:rFonts w:ascii="Geomanist" w:eastAsia="Soberana Sans" w:hAnsi="Geomanist" w:cs="Arial"/>
          <w:bCs/>
          <w:sz w:val="18"/>
          <w:szCs w:val="20"/>
          <w:lang w:val="es-MX" w:eastAsia="es-MX"/>
        </w:rPr>
      </w:pPr>
    </w:p>
    <w:p w14:paraId="34050D47" w14:textId="77777777" w:rsidR="008A16DA" w:rsidRPr="00003AB5" w:rsidRDefault="008A16DA" w:rsidP="008A16DA">
      <w:pPr>
        <w:pStyle w:val="Prrafodelista"/>
        <w:widowControl w:val="0"/>
        <w:numPr>
          <w:ilvl w:val="0"/>
          <w:numId w:val="41"/>
        </w:numPr>
        <w:suppressAutoHyphens/>
        <w:overflowPunct w:val="0"/>
        <w:autoSpaceDE w:val="0"/>
        <w:autoSpaceDN w:val="0"/>
        <w:adjustRightInd w:val="0"/>
        <w:ind w:right="-1"/>
        <w:contextualSpacing w:val="0"/>
        <w:jc w:val="both"/>
        <w:textAlignment w:val="baseline"/>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 xml:space="preserve"> PLAZO Y LUGAR DE LA PRESTACION DEL SERVICIO</w:t>
      </w:r>
    </w:p>
    <w:p w14:paraId="40DB325D" w14:textId="77777777" w:rsidR="008A16DA" w:rsidRPr="00003AB5" w:rsidRDefault="008A16DA" w:rsidP="008A16DA">
      <w:pPr>
        <w:pStyle w:val="Prrafodelista"/>
        <w:widowControl w:val="0"/>
        <w:suppressAutoHyphens/>
        <w:ind w:right="-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SERVICIO DEBERÁ SER PRESTADO DENTRO DEL PLAZO ESTABLECIDO, CONFORME A LA FRECUENCIA QUE SE INDICA, ASÍ COMO LAS ESPECIFICACIONES DE CADA UNO DE LOS EQUIPOS DESCRITOS Y UBICADOS EN LA UNIDAD COMO A CONTINUACION SE MENCIONA.</w:t>
      </w:r>
    </w:p>
    <w:p w14:paraId="3427DDE5" w14:textId="77777777" w:rsidR="008A16DA" w:rsidRPr="00003AB5" w:rsidRDefault="008A16DA" w:rsidP="008A16DA">
      <w:pPr>
        <w:pStyle w:val="Prrafodelista"/>
        <w:widowControl w:val="0"/>
        <w:suppressAutoHyphens/>
        <w:ind w:right="-1"/>
        <w:jc w:val="both"/>
        <w:rPr>
          <w:rFonts w:ascii="Geomanist" w:eastAsia="Soberana Sans" w:hAnsi="Geomanist" w:cs="Arial"/>
          <w:bCs/>
          <w:sz w:val="18"/>
          <w:szCs w:val="20"/>
          <w:lang w:val="es-MX" w:eastAsia="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7"/>
        <w:gridCol w:w="1499"/>
        <w:gridCol w:w="6836"/>
      </w:tblGrid>
      <w:tr w:rsidR="008A16DA" w14:paraId="09C67B30" w14:textId="77777777" w:rsidTr="00541121">
        <w:trPr>
          <w:trHeight w:val="975"/>
          <w:jc w:val="center"/>
        </w:trPr>
        <w:tc>
          <w:tcPr>
            <w:tcW w:w="879" w:type="pct"/>
            <w:shd w:val="clear" w:color="auto" w:fill="BDD7EE"/>
            <w:vAlign w:val="center"/>
            <w:hideMark/>
          </w:tcPr>
          <w:p w14:paraId="7878784C" w14:textId="77777777" w:rsidR="008A16DA" w:rsidRDefault="008A16DA" w:rsidP="00541121">
            <w:pPr>
              <w:spacing w:line="276" w:lineRule="auto"/>
              <w:jc w:val="center"/>
              <w:rPr>
                <w:rFonts w:ascii="Geomanist" w:eastAsia="Times New Roman" w:hAnsi="Geomanist" w:cs="Calibri"/>
                <w:b/>
                <w:bCs/>
                <w:color w:val="000000"/>
                <w:sz w:val="18"/>
                <w:szCs w:val="18"/>
                <w:lang w:val="es-MX" w:eastAsia="es-MX"/>
              </w:rPr>
            </w:pPr>
            <w:r>
              <w:rPr>
                <w:rFonts w:ascii="Geomanist" w:eastAsia="Times New Roman" w:hAnsi="Geomanist" w:cs="Calibri"/>
                <w:b/>
                <w:bCs/>
                <w:color w:val="000000"/>
                <w:sz w:val="18"/>
                <w:szCs w:val="18"/>
                <w:lang w:val="es-MX" w:eastAsia="es-MX"/>
              </w:rPr>
              <w:t>Partida.</w:t>
            </w:r>
          </w:p>
        </w:tc>
        <w:tc>
          <w:tcPr>
            <w:tcW w:w="741" w:type="pct"/>
            <w:shd w:val="clear" w:color="auto" w:fill="BDD7EE"/>
            <w:vAlign w:val="center"/>
            <w:hideMark/>
          </w:tcPr>
          <w:p w14:paraId="40AC0135" w14:textId="77777777" w:rsidR="008A16DA" w:rsidRDefault="008A16DA" w:rsidP="00541121">
            <w:pPr>
              <w:spacing w:line="276" w:lineRule="auto"/>
              <w:jc w:val="center"/>
              <w:rPr>
                <w:rFonts w:ascii="Geomanist" w:eastAsia="Times New Roman" w:hAnsi="Geomanist" w:cs="Calibri"/>
                <w:b/>
                <w:bCs/>
                <w:color w:val="000000"/>
                <w:sz w:val="18"/>
                <w:szCs w:val="18"/>
                <w:lang w:val="es-MX" w:eastAsia="es-MX"/>
              </w:rPr>
            </w:pPr>
            <w:r>
              <w:rPr>
                <w:rFonts w:ascii="Geomanist" w:eastAsia="Times New Roman" w:hAnsi="Geomanist" w:cs="Calibri"/>
                <w:b/>
                <w:bCs/>
                <w:color w:val="000000"/>
                <w:sz w:val="18"/>
                <w:szCs w:val="18"/>
                <w:lang w:val="es-MX" w:eastAsia="es-MX"/>
              </w:rPr>
              <w:t>Clave</w:t>
            </w:r>
          </w:p>
        </w:tc>
        <w:tc>
          <w:tcPr>
            <w:tcW w:w="3380" w:type="pct"/>
            <w:shd w:val="clear" w:color="auto" w:fill="BDD7EE"/>
            <w:vAlign w:val="center"/>
            <w:hideMark/>
          </w:tcPr>
          <w:p w14:paraId="21B72300" w14:textId="77777777" w:rsidR="008A16DA" w:rsidRDefault="008A16DA" w:rsidP="00541121">
            <w:pPr>
              <w:spacing w:line="276" w:lineRule="auto"/>
              <w:jc w:val="center"/>
              <w:rPr>
                <w:rFonts w:ascii="Geomanist" w:eastAsia="Times New Roman" w:hAnsi="Geomanist" w:cs="Calibri"/>
                <w:b/>
                <w:bCs/>
                <w:color w:val="000000"/>
                <w:sz w:val="18"/>
                <w:szCs w:val="18"/>
                <w:lang w:val="es-MX" w:eastAsia="es-MX"/>
              </w:rPr>
            </w:pPr>
            <w:r>
              <w:rPr>
                <w:rFonts w:ascii="Geomanist" w:eastAsia="Times New Roman" w:hAnsi="Geomanist" w:cs="Calibri"/>
                <w:b/>
                <w:bCs/>
                <w:color w:val="000000"/>
                <w:sz w:val="18"/>
                <w:szCs w:val="18"/>
                <w:lang w:val="es-MX" w:eastAsia="es-MX"/>
              </w:rPr>
              <w:t>Descripción</w:t>
            </w:r>
          </w:p>
        </w:tc>
      </w:tr>
      <w:tr w:rsidR="008A16DA" w14:paraId="186DE044" w14:textId="77777777" w:rsidTr="00541121">
        <w:trPr>
          <w:trHeight w:val="780"/>
          <w:jc w:val="center"/>
        </w:trPr>
        <w:tc>
          <w:tcPr>
            <w:tcW w:w="879" w:type="pct"/>
          </w:tcPr>
          <w:p w14:paraId="1E709F28" w14:textId="77777777" w:rsidR="008A16DA" w:rsidRDefault="008A16DA" w:rsidP="00541121">
            <w:pPr>
              <w:spacing w:line="276" w:lineRule="auto"/>
              <w:jc w:val="center"/>
              <w:rPr>
                <w:rFonts w:ascii="Geomanist" w:eastAsia="Times New Roman" w:hAnsi="Geomanist" w:cs="Calibri"/>
                <w:color w:val="000000"/>
                <w:sz w:val="20"/>
                <w:szCs w:val="20"/>
                <w:lang w:val="es-MX" w:eastAsia="es-MX"/>
              </w:rPr>
            </w:pPr>
          </w:p>
          <w:p w14:paraId="61967647" w14:textId="77777777" w:rsidR="008A16DA" w:rsidRDefault="008A16DA" w:rsidP="00541121">
            <w:pPr>
              <w:spacing w:line="276" w:lineRule="auto"/>
              <w:jc w:val="center"/>
              <w:rPr>
                <w:rFonts w:ascii="Geomanist" w:eastAsia="Times New Roman" w:hAnsi="Geomanist" w:cs="Calibri"/>
                <w:color w:val="000000"/>
                <w:sz w:val="20"/>
                <w:szCs w:val="20"/>
                <w:lang w:val="es-MX" w:eastAsia="es-MX"/>
              </w:rPr>
            </w:pPr>
          </w:p>
          <w:p w14:paraId="64447D33" w14:textId="77777777" w:rsidR="008A16DA" w:rsidRDefault="008A16DA" w:rsidP="00541121">
            <w:pPr>
              <w:spacing w:line="276" w:lineRule="auto"/>
              <w:jc w:val="center"/>
              <w:rPr>
                <w:rFonts w:ascii="Geomanist" w:eastAsia="Times New Roman" w:hAnsi="Geomanist" w:cs="Calibri"/>
                <w:color w:val="000000"/>
                <w:sz w:val="20"/>
                <w:szCs w:val="20"/>
                <w:lang w:val="es-MX" w:eastAsia="es-MX"/>
              </w:rPr>
            </w:pPr>
            <w:r>
              <w:rPr>
                <w:rFonts w:ascii="Geomanist" w:eastAsia="Times New Roman" w:hAnsi="Geomanist" w:cs="Calibri"/>
                <w:color w:val="000000"/>
                <w:sz w:val="20"/>
                <w:szCs w:val="20"/>
                <w:lang w:val="es-MX" w:eastAsia="es-MX"/>
              </w:rPr>
              <w:t>1</w:t>
            </w:r>
          </w:p>
        </w:tc>
        <w:tc>
          <w:tcPr>
            <w:tcW w:w="741" w:type="pct"/>
          </w:tcPr>
          <w:p w14:paraId="3283ED96" w14:textId="77777777" w:rsidR="008A16DA" w:rsidRDefault="008A16DA" w:rsidP="00541121">
            <w:pPr>
              <w:spacing w:line="276" w:lineRule="auto"/>
              <w:jc w:val="center"/>
              <w:rPr>
                <w:rFonts w:ascii="Geomanist" w:eastAsia="Times New Roman" w:hAnsi="Geomanist" w:cs="Calibri"/>
                <w:color w:val="000000"/>
                <w:sz w:val="20"/>
                <w:szCs w:val="20"/>
                <w:lang w:val="es-MX" w:eastAsia="es-MX"/>
              </w:rPr>
            </w:pPr>
          </w:p>
          <w:p w14:paraId="0A3E6817" w14:textId="77777777" w:rsidR="008A16DA" w:rsidRDefault="008A16DA" w:rsidP="00541121">
            <w:pPr>
              <w:spacing w:line="276" w:lineRule="auto"/>
              <w:jc w:val="center"/>
              <w:rPr>
                <w:rFonts w:ascii="Geomanist" w:eastAsia="Times New Roman" w:hAnsi="Geomanist" w:cs="Calibri"/>
                <w:color w:val="000000"/>
                <w:sz w:val="20"/>
                <w:szCs w:val="20"/>
                <w:lang w:val="es-MX" w:eastAsia="es-MX"/>
              </w:rPr>
            </w:pPr>
          </w:p>
          <w:p w14:paraId="172BF09B" w14:textId="77777777" w:rsidR="008A16DA" w:rsidRDefault="008A16DA" w:rsidP="00541121">
            <w:pPr>
              <w:spacing w:line="276" w:lineRule="auto"/>
              <w:jc w:val="center"/>
              <w:rPr>
                <w:rFonts w:ascii="Geomanist" w:eastAsia="Times New Roman" w:hAnsi="Geomanist" w:cs="Calibri"/>
                <w:color w:val="000000"/>
                <w:sz w:val="20"/>
                <w:szCs w:val="20"/>
                <w:lang w:val="es-MX" w:eastAsia="es-MX"/>
              </w:rPr>
            </w:pPr>
            <w:r>
              <w:rPr>
                <w:rFonts w:ascii="Geomanist" w:eastAsia="Times New Roman" w:hAnsi="Geomanist" w:cs="Calibri"/>
                <w:color w:val="000000"/>
                <w:sz w:val="20"/>
                <w:szCs w:val="20"/>
                <w:lang w:val="es-MX" w:eastAsia="es-MX"/>
              </w:rPr>
              <w:t>SERV</w:t>
            </w:r>
          </w:p>
        </w:tc>
        <w:tc>
          <w:tcPr>
            <w:tcW w:w="3380" w:type="pct"/>
            <w:hideMark/>
          </w:tcPr>
          <w:p w14:paraId="0BBA3145" w14:textId="77777777" w:rsidR="008A16DA" w:rsidRDefault="008A16DA" w:rsidP="00541121">
            <w:pPr>
              <w:spacing w:line="276" w:lineRule="auto"/>
              <w:jc w:val="center"/>
              <w:rPr>
                <w:rFonts w:ascii="Geomanist" w:eastAsia="Times New Roman" w:hAnsi="Geomanist" w:cs="Calibri"/>
                <w:color w:val="000000"/>
                <w:sz w:val="20"/>
                <w:szCs w:val="20"/>
                <w:lang w:val="es-MX" w:eastAsia="es-MX"/>
              </w:rPr>
            </w:pPr>
          </w:p>
          <w:p w14:paraId="0100D812" w14:textId="77777777" w:rsidR="008A16DA" w:rsidRDefault="008A16DA" w:rsidP="00541121">
            <w:pPr>
              <w:spacing w:line="276" w:lineRule="auto"/>
              <w:jc w:val="center"/>
              <w:rPr>
                <w:rFonts w:ascii="Geomanist" w:eastAsia="Times New Roman" w:hAnsi="Geomanist" w:cs="Calibri"/>
                <w:color w:val="000000"/>
                <w:sz w:val="20"/>
                <w:szCs w:val="20"/>
                <w:lang w:val="es-MX" w:eastAsia="es-MX"/>
              </w:rPr>
            </w:pPr>
            <w:r>
              <w:rPr>
                <w:rFonts w:ascii="Geomanist" w:eastAsia="Times New Roman" w:hAnsi="Geomanist" w:cs="Calibri"/>
                <w:color w:val="000000"/>
                <w:sz w:val="20"/>
                <w:szCs w:val="20"/>
                <w:lang w:val="es-MX" w:eastAsia="es-MX"/>
              </w:rPr>
              <w:t>“MANTENIMIENTO PREVENTIVO Y CORRECTIVO A EQUIPO MICROSCOPIO MARCA CARL ZEISS MODELO OPMI VARIO 700 QUIROFANOS”</w:t>
            </w:r>
          </w:p>
        </w:tc>
      </w:tr>
    </w:tbl>
    <w:p w14:paraId="4A414D3F" w14:textId="77777777" w:rsidR="008A16DA" w:rsidRDefault="008A16DA" w:rsidP="008A16DA">
      <w:pPr>
        <w:widowControl w:val="0"/>
        <w:suppressAutoHyphens/>
        <w:ind w:right="-1"/>
        <w:jc w:val="both"/>
        <w:rPr>
          <w:rFonts w:ascii="Geomanist" w:hAnsi="Geomanist" w:cs="Arial"/>
          <w:b/>
          <w:bCs/>
          <w:sz w:val="18"/>
          <w:szCs w:val="20"/>
        </w:rPr>
      </w:pPr>
    </w:p>
    <w:tbl>
      <w:tblPr>
        <w:tblW w:w="0" w:type="auto"/>
        <w:tblInd w:w="55" w:type="dxa"/>
        <w:tblCellMar>
          <w:left w:w="70" w:type="dxa"/>
          <w:right w:w="70" w:type="dxa"/>
        </w:tblCellMar>
        <w:tblLook w:val="04A0" w:firstRow="1" w:lastRow="0" w:firstColumn="1" w:lastColumn="0" w:noHBand="0" w:noVBand="1"/>
      </w:tblPr>
      <w:tblGrid>
        <w:gridCol w:w="932"/>
        <w:gridCol w:w="3051"/>
        <w:gridCol w:w="1419"/>
        <w:gridCol w:w="1607"/>
        <w:gridCol w:w="958"/>
        <w:gridCol w:w="1105"/>
        <w:gridCol w:w="985"/>
      </w:tblGrid>
      <w:tr w:rsidR="008A16DA" w:rsidRPr="00FA4878" w14:paraId="37BC53F3" w14:textId="77777777" w:rsidTr="00541121">
        <w:trPr>
          <w:trHeight w:val="2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63D463C" w14:textId="77777777" w:rsidR="008A16DA" w:rsidRPr="00FA4878" w:rsidRDefault="008A16DA" w:rsidP="00541121">
            <w:pPr>
              <w:jc w:val="center"/>
              <w:rPr>
                <w:rFonts w:ascii="Aptos Narrow" w:eastAsia="Times New Roman" w:hAnsi="Aptos Narrow" w:cs="Arial"/>
                <w:b/>
                <w:bCs/>
                <w:color w:val="000000"/>
                <w:sz w:val="16"/>
                <w:szCs w:val="22"/>
                <w:lang w:val="es-MX" w:eastAsia="es-MX"/>
              </w:rPr>
            </w:pPr>
            <w:r w:rsidRPr="00FA4878">
              <w:rPr>
                <w:rFonts w:ascii="Aptos Narrow" w:eastAsia="Times New Roman" w:hAnsi="Aptos Narrow" w:cs="Arial"/>
                <w:b/>
                <w:bCs/>
                <w:color w:val="000000"/>
                <w:sz w:val="16"/>
                <w:szCs w:val="22"/>
                <w:lang w:val="es-MX" w:eastAsia="es-MX"/>
              </w:rPr>
              <w:t>ANEXO 4 REQUERIMIENTO</w:t>
            </w:r>
          </w:p>
        </w:tc>
      </w:tr>
      <w:tr w:rsidR="008A16DA" w:rsidRPr="00FA4878" w14:paraId="6DD3A0A6" w14:textId="77777777" w:rsidTr="00541121">
        <w:trPr>
          <w:trHeight w:val="20"/>
        </w:trPr>
        <w:tc>
          <w:tcPr>
            <w:tcW w:w="0" w:type="auto"/>
            <w:tcBorders>
              <w:top w:val="nil"/>
              <w:left w:val="nil"/>
              <w:bottom w:val="nil"/>
              <w:right w:val="nil"/>
            </w:tcBorders>
            <w:shd w:val="clear" w:color="auto" w:fill="auto"/>
            <w:noWrap/>
            <w:vAlign w:val="center"/>
            <w:hideMark/>
          </w:tcPr>
          <w:p w14:paraId="4EED572F"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center"/>
            <w:hideMark/>
          </w:tcPr>
          <w:p w14:paraId="023691FA"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center"/>
            <w:hideMark/>
          </w:tcPr>
          <w:p w14:paraId="028AC684"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center"/>
            <w:hideMark/>
          </w:tcPr>
          <w:p w14:paraId="20EE6D41"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center"/>
            <w:hideMark/>
          </w:tcPr>
          <w:p w14:paraId="75E22308"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center"/>
            <w:hideMark/>
          </w:tcPr>
          <w:p w14:paraId="7F66ECF4"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center"/>
            <w:hideMark/>
          </w:tcPr>
          <w:p w14:paraId="2A9D4102" w14:textId="77777777" w:rsidR="008A16DA" w:rsidRPr="00FA4878" w:rsidRDefault="008A16DA" w:rsidP="00541121">
            <w:pPr>
              <w:jc w:val="center"/>
              <w:rPr>
                <w:rFonts w:ascii="Arial" w:eastAsia="Times New Roman" w:hAnsi="Arial" w:cs="Arial"/>
                <w:color w:val="000000"/>
                <w:sz w:val="16"/>
                <w:szCs w:val="22"/>
                <w:lang w:val="es-MX" w:eastAsia="es-MX"/>
              </w:rPr>
            </w:pPr>
          </w:p>
        </w:tc>
      </w:tr>
      <w:tr w:rsidR="008A16DA" w:rsidRPr="00FA4878" w14:paraId="28F00FBC" w14:textId="77777777" w:rsidTr="00541121">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5E6A2"/>
            <w:vAlign w:val="center"/>
            <w:hideMark/>
          </w:tcPr>
          <w:p w14:paraId="6AC6DF9C" w14:textId="77777777" w:rsidR="008A16DA" w:rsidRPr="00FA4878" w:rsidRDefault="008A16DA"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RENGLON</w:t>
            </w:r>
          </w:p>
        </w:tc>
        <w:tc>
          <w:tcPr>
            <w:tcW w:w="3051" w:type="dxa"/>
            <w:tcBorders>
              <w:top w:val="single" w:sz="4" w:space="0" w:color="auto"/>
              <w:left w:val="nil"/>
              <w:bottom w:val="single" w:sz="4" w:space="0" w:color="auto"/>
              <w:right w:val="single" w:sz="4" w:space="0" w:color="auto"/>
            </w:tcBorders>
            <w:shd w:val="clear" w:color="000000" w:fill="B5E6A2"/>
            <w:vAlign w:val="center"/>
            <w:hideMark/>
          </w:tcPr>
          <w:p w14:paraId="6A7D65AC" w14:textId="77777777" w:rsidR="008A16DA" w:rsidRPr="00FA4878" w:rsidRDefault="008A16DA"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DESCRIPCION</w:t>
            </w:r>
          </w:p>
        </w:tc>
        <w:tc>
          <w:tcPr>
            <w:tcW w:w="1419" w:type="dxa"/>
            <w:tcBorders>
              <w:top w:val="single" w:sz="4" w:space="0" w:color="auto"/>
              <w:left w:val="nil"/>
              <w:bottom w:val="single" w:sz="4" w:space="0" w:color="auto"/>
              <w:right w:val="single" w:sz="4" w:space="0" w:color="auto"/>
            </w:tcBorders>
            <w:shd w:val="clear" w:color="000000" w:fill="B5E6A2"/>
            <w:vAlign w:val="center"/>
            <w:hideMark/>
          </w:tcPr>
          <w:p w14:paraId="67B25704" w14:textId="77777777" w:rsidR="008A16DA" w:rsidRPr="00FA4878" w:rsidRDefault="008A16DA"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MARCA</w:t>
            </w:r>
          </w:p>
        </w:tc>
        <w:tc>
          <w:tcPr>
            <w:tcW w:w="1607" w:type="dxa"/>
            <w:tcBorders>
              <w:top w:val="single" w:sz="4" w:space="0" w:color="auto"/>
              <w:left w:val="nil"/>
              <w:bottom w:val="single" w:sz="4" w:space="0" w:color="auto"/>
              <w:right w:val="single" w:sz="4" w:space="0" w:color="auto"/>
            </w:tcBorders>
            <w:shd w:val="clear" w:color="000000" w:fill="B5E6A2"/>
            <w:vAlign w:val="center"/>
            <w:hideMark/>
          </w:tcPr>
          <w:p w14:paraId="3FC124FF" w14:textId="77777777" w:rsidR="008A16DA" w:rsidRPr="00FA4878" w:rsidRDefault="008A16DA"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MODELO</w:t>
            </w:r>
          </w:p>
        </w:tc>
        <w:tc>
          <w:tcPr>
            <w:tcW w:w="0" w:type="auto"/>
            <w:tcBorders>
              <w:top w:val="single" w:sz="4" w:space="0" w:color="auto"/>
              <w:left w:val="nil"/>
              <w:bottom w:val="single" w:sz="4" w:space="0" w:color="auto"/>
              <w:right w:val="single" w:sz="4" w:space="0" w:color="auto"/>
            </w:tcBorders>
            <w:shd w:val="clear" w:color="000000" w:fill="B5E6A2"/>
            <w:vAlign w:val="center"/>
            <w:hideMark/>
          </w:tcPr>
          <w:p w14:paraId="6FB51DBB" w14:textId="77777777" w:rsidR="008A16DA" w:rsidRPr="00FA4878" w:rsidRDefault="008A16DA"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CANTIDAD</w:t>
            </w:r>
          </w:p>
        </w:tc>
        <w:tc>
          <w:tcPr>
            <w:tcW w:w="0" w:type="auto"/>
            <w:tcBorders>
              <w:top w:val="single" w:sz="4" w:space="0" w:color="auto"/>
              <w:left w:val="nil"/>
              <w:bottom w:val="single" w:sz="4" w:space="0" w:color="auto"/>
              <w:right w:val="single" w:sz="4" w:space="0" w:color="auto"/>
            </w:tcBorders>
            <w:shd w:val="clear" w:color="000000" w:fill="B5E6A2"/>
            <w:vAlign w:val="center"/>
            <w:hideMark/>
          </w:tcPr>
          <w:p w14:paraId="124279A2" w14:textId="77777777" w:rsidR="008A16DA" w:rsidRPr="00FA4878" w:rsidRDefault="008A16DA"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PRECIO UNITARIO</w:t>
            </w:r>
          </w:p>
        </w:tc>
        <w:tc>
          <w:tcPr>
            <w:tcW w:w="0" w:type="auto"/>
            <w:tcBorders>
              <w:top w:val="single" w:sz="4" w:space="0" w:color="auto"/>
              <w:left w:val="nil"/>
              <w:bottom w:val="single" w:sz="4" w:space="0" w:color="auto"/>
              <w:right w:val="single" w:sz="4" w:space="0" w:color="auto"/>
            </w:tcBorders>
            <w:shd w:val="clear" w:color="000000" w:fill="B5E6A2"/>
            <w:vAlign w:val="center"/>
            <w:hideMark/>
          </w:tcPr>
          <w:p w14:paraId="1B410881" w14:textId="77777777" w:rsidR="008A16DA" w:rsidRPr="00FA4878" w:rsidRDefault="008A16DA"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SUBTOTAL</w:t>
            </w:r>
          </w:p>
        </w:tc>
      </w:tr>
      <w:tr w:rsidR="008A16DA" w:rsidRPr="00FA4878" w14:paraId="1705706F"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987518"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3051" w:type="dxa"/>
            <w:tcBorders>
              <w:top w:val="nil"/>
              <w:left w:val="nil"/>
              <w:bottom w:val="single" w:sz="4" w:space="0" w:color="auto"/>
              <w:right w:val="single" w:sz="4" w:space="0" w:color="auto"/>
            </w:tcBorders>
            <w:shd w:val="clear" w:color="auto" w:fill="auto"/>
            <w:vAlign w:val="center"/>
            <w:hideMark/>
          </w:tcPr>
          <w:p w14:paraId="1FD0CC5F"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xml:space="preserve">MANTENIMIENTO PREVENTIVO A EQUIPO MICROSCOPIO OPMI VARIO 700 INCLUYENDO MANTENIMIENTOS </w:t>
            </w:r>
            <w:r w:rsidRPr="00FA4878">
              <w:rPr>
                <w:rFonts w:ascii="Tahoma" w:eastAsia="Times New Roman" w:hAnsi="Tahoma" w:cs="Tahoma"/>
                <w:color w:val="000000"/>
                <w:sz w:val="16"/>
                <w:szCs w:val="18"/>
                <w:lang w:val="es-MX" w:eastAsia="es-MX"/>
              </w:rPr>
              <w:lastRenderedPageBreak/>
              <w:t>CORRECTIVOS REQUERIDOS JUN-DIC</w:t>
            </w:r>
          </w:p>
        </w:tc>
        <w:tc>
          <w:tcPr>
            <w:tcW w:w="1419" w:type="dxa"/>
            <w:tcBorders>
              <w:top w:val="nil"/>
              <w:left w:val="nil"/>
              <w:bottom w:val="single" w:sz="4" w:space="0" w:color="auto"/>
              <w:right w:val="single" w:sz="4" w:space="0" w:color="auto"/>
            </w:tcBorders>
            <w:shd w:val="clear" w:color="auto" w:fill="auto"/>
            <w:vAlign w:val="center"/>
            <w:hideMark/>
          </w:tcPr>
          <w:p w14:paraId="283D2A43"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lastRenderedPageBreak/>
              <w:t>CARL ZEISS</w:t>
            </w:r>
          </w:p>
        </w:tc>
        <w:tc>
          <w:tcPr>
            <w:tcW w:w="1607" w:type="dxa"/>
            <w:tcBorders>
              <w:top w:val="nil"/>
              <w:left w:val="nil"/>
              <w:bottom w:val="single" w:sz="4" w:space="0" w:color="auto"/>
              <w:right w:val="single" w:sz="4" w:space="0" w:color="auto"/>
            </w:tcBorders>
            <w:shd w:val="clear" w:color="auto" w:fill="auto"/>
            <w:vAlign w:val="center"/>
            <w:hideMark/>
          </w:tcPr>
          <w:p w14:paraId="4D8B0655"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OPMI VARIO 700</w:t>
            </w:r>
          </w:p>
        </w:tc>
        <w:tc>
          <w:tcPr>
            <w:tcW w:w="0" w:type="auto"/>
            <w:tcBorders>
              <w:top w:val="nil"/>
              <w:left w:val="nil"/>
              <w:bottom w:val="single" w:sz="4" w:space="0" w:color="auto"/>
              <w:right w:val="single" w:sz="4" w:space="0" w:color="auto"/>
            </w:tcBorders>
            <w:shd w:val="clear" w:color="auto" w:fill="auto"/>
            <w:vAlign w:val="center"/>
            <w:hideMark/>
          </w:tcPr>
          <w:p w14:paraId="697EDB58"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noWrap/>
            <w:vAlign w:val="center"/>
            <w:hideMark/>
          </w:tcPr>
          <w:p w14:paraId="42B1B176"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noWrap/>
            <w:vAlign w:val="center"/>
            <w:hideMark/>
          </w:tcPr>
          <w:p w14:paraId="35F1C453"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6C133B7A"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B7025A"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lastRenderedPageBreak/>
              <w:t>2</w:t>
            </w:r>
          </w:p>
        </w:tc>
        <w:tc>
          <w:tcPr>
            <w:tcW w:w="3051" w:type="dxa"/>
            <w:tcBorders>
              <w:top w:val="nil"/>
              <w:left w:val="nil"/>
              <w:bottom w:val="single" w:sz="4" w:space="0" w:color="auto"/>
              <w:right w:val="single" w:sz="4" w:space="0" w:color="auto"/>
            </w:tcBorders>
            <w:shd w:val="clear" w:color="auto" w:fill="auto"/>
            <w:vAlign w:val="center"/>
            <w:hideMark/>
          </w:tcPr>
          <w:p w14:paraId="75E22117"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xml:space="preserve">Tubo </w:t>
            </w:r>
            <w:proofErr w:type="spellStart"/>
            <w:r w:rsidRPr="00FA4878">
              <w:rPr>
                <w:rFonts w:ascii="Tahoma" w:eastAsia="Times New Roman" w:hAnsi="Tahoma" w:cs="Tahoma"/>
                <w:color w:val="000000"/>
                <w:sz w:val="16"/>
                <w:szCs w:val="18"/>
                <w:lang w:val="es-MX" w:eastAsia="es-MX"/>
              </w:rPr>
              <w:t>inclinable</w:t>
            </w:r>
            <w:proofErr w:type="spellEnd"/>
            <w:r w:rsidRPr="00FA4878">
              <w:rPr>
                <w:rFonts w:ascii="Tahoma" w:eastAsia="Times New Roman" w:hAnsi="Tahoma" w:cs="Tahoma"/>
                <w:color w:val="000000"/>
                <w:sz w:val="16"/>
                <w:szCs w:val="18"/>
                <w:lang w:val="es-MX" w:eastAsia="es-MX"/>
              </w:rPr>
              <w:t xml:space="preserve"> 180°, f=170mm</w:t>
            </w:r>
          </w:p>
        </w:tc>
        <w:tc>
          <w:tcPr>
            <w:tcW w:w="1419" w:type="dxa"/>
            <w:tcBorders>
              <w:top w:val="nil"/>
              <w:left w:val="nil"/>
              <w:bottom w:val="single" w:sz="4" w:space="0" w:color="auto"/>
              <w:right w:val="single" w:sz="4" w:space="0" w:color="auto"/>
            </w:tcBorders>
            <w:shd w:val="clear" w:color="auto" w:fill="auto"/>
            <w:vAlign w:val="center"/>
            <w:hideMark/>
          </w:tcPr>
          <w:p w14:paraId="7F1C6CDB"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0089175B"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303791-0000-000</w:t>
            </w:r>
          </w:p>
        </w:tc>
        <w:tc>
          <w:tcPr>
            <w:tcW w:w="0" w:type="auto"/>
            <w:tcBorders>
              <w:top w:val="nil"/>
              <w:left w:val="nil"/>
              <w:bottom w:val="single" w:sz="4" w:space="0" w:color="auto"/>
              <w:right w:val="single" w:sz="4" w:space="0" w:color="auto"/>
            </w:tcBorders>
            <w:shd w:val="clear" w:color="auto" w:fill="auto"/>
            <w:noWrap/>
            <w:vAlign w:val="center"/>
            <w:hideMark/>
          </w:tcPr>
          <w:p w14:paraId="2651B309"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274E23DC"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7BC267C0"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4FF22C1A"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DDB02E"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w:t>
            </w:r>
          </w:p>
        </w:tc>
        <w:tc>
          <w:tcPr>
            <w:tcW w:w="3051" w:type="dxa"/>
            <w:tcBorders>
              <w:top w:val="nil"/>
              <w:left w:val="nil"/>
              <w:bottom w:val="single" w:sz="4" w:space="0" w:color="auto"/>
              <w:right w:val="single" w:sz="4" w:space="0" w:color="auto"/>
            </w:tcBorders>
            <w:shd w:val="clear" w:color="auto" w:fill="auto"/>
            <w:vAlign w:val="center"/>
            <w:hideMark/>
          </w:tcPr>
          <w:p w14:paraId="2BBCAE1A"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xml:space="preserve">Ocular </w:t>
            </w:r>
            <w:proofErr w:type="spellStart"/>
            <w:r w:rsidRPr="00FA4878">
              <w:rPr>
                <w:rFonts w:ascii="Tahoma" w:eastAsia="Times New Roman" w:hAnsi="Tahoma" w:cs="Tahoma"/>
                <w:color w:val="000000"/>
                <w:sz w:val="16"/>
                <w:szCs w:val="18"/>
                <w:lang w:val="es-MX" w:eastAsia="es-MX"/>
              </w:rPr>
              <w:t>granangular</w:t>
            </w:r>
            <w:proofErr w:type="spellEnd"/>
            <w:r w:rsidRPr="00FA4878">
              <w:rPr>
                <w:rFonts w:ascii="Tahoma" w:eastAsia="Times New Roman" w:hAnsi="Tahoma" w:cs="Tahoma"/>
                <w:color w:val="000000"/>
                <w:sz w:val="16"/>
                <w:szCs w:val="18"/>
                <w:lang w:val="es-MX" w:eastAsia="es-MX"/>
              </w:rPr>
              <w:t xml:space="preserve"> </w:t>
            </w:r>
            <w:proofErr w:type="spellStart"/>
            <w:r w:rsidRPr="00FA4878">
              <w:rPr>
                <w:rFonts w:ascii="Tahoma" w:eastAsia="Times New Roman" w:hAnsi="Tahoma" w:cs="Tahoma"/>
                <w:color w:val="000000"/>
                <w:sz w:val="16"/>
                <w:szCs w:val="18"/>
                <w:lang w:val="es-MX" w:eastAsia="es-MX"/>
              </w:rPr>
              <w:t>instertable</w:t>
            </w:r>
            <w:proofErr w:type="spellEnd"/>
            <w:r w:rsidRPr="00FA4878">
              <w:rPr>
                <w:rFonts w:ascii="Tahoma" w:eastAsia="Times New Roman" w:hAnsi="Tahoma" w:cs="Tahoma"/>
                <w:color w:val="000000"/>
                <w:sz w:val="16"/>
                <w:szCs w:val="18"/>
                <w:lang w:val="es-MX" w:eastAsia="es-MX"/>
              </w:rPr>
              <w:t xml:space="preserve"> 10x</w:t>
            </w:r>
          </w:p>
        </w:tc>
        <w:tc>
          <w:tcPr>
            <w:tcW w:w="1419" w:type="dxa"/>
            <w:tcBorders>
              <w:top w:val="nil"/>
              <w:left w:val="nil"/>
              <w:bottom w:val="single" w:sz="4" w:space="0" w:color="auto"/>
              <w:right w:val="single" w:sz="4" w:space="0" w:color="auto"/>
            </w:tcBorders>
            <w:shd w:val="clear" w:color="auto" w:fill="auto"/>
            <w:vAlign w:val="center"/>
            <w:hideMark/>
          </w:tcPr>
          <w:p w14:paraId="006FE9AD"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6064373C"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305542-0000-000</w:t>
            </w:r>
          </w:p>
        </w:tc>
        <w:tc>
          <w:tcPr>
            <w:tcW w:w="0" w:type="auto"/>
            <w:tcBorders>
              <w:top w:val="nil"/>
              <w:left w:val="nil"/>
              <w:bottom w:val="single" w:sz="4" w:space="0" w:color="auto"/>
              <w:right w:val="single" w:sz="4" w:space="0" w:color="auto"/>
            </w:tcBorders>
            <w:shd w:val="clear" w:color="auto" w:fill="auto"/>
            <w:noWrap/>
            <w:vAlign w:val="center"/>
            <w:hideMark/>
          </w:tcPr>
          <w:p w14:paraId="7FA7EB23"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2</w:t>
            </w:r>
          </w:p>
        </w:tc>
        <w:tc>
          <w:tcPr>
            <w:tcW w:w="0" w:type="auto"/>
            <w:tcBorders>
              <w:top w:val="nil"/>
              <w:left w:val="nil"/>
              <w:bottom w:val="single" w:sz="4" w:space="0" w:color="auto"/>
              <w:right w:val="single" w:sz="4" w:space="0" w:color="auto"/>
            </w:tcBorders>
            <w:shd w:val="clear" w:color="auto" w:fill="auto"/>
            <w:vAlign w:val="center"/>
            <w:hideMark/>
          </w:tcPr>
          <w:p w14:paraId="67F48A0F"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2B615477"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25F697A0"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2B73E"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4</w:t>
            </w:r>
          </w:p>
        </w:tc>
        <w:tc>
          <w:tcPr>
            <w:tcW w:w="3051" w:type="dxa"/>
            <w:tcBorders>
              <w:top w:val="nil"/>
              <w:left w:val="nil"/>
              <w:bottom w:val="single" w:sz="4" w:space="0" w:color="auto"/>
              <w:right w:val="single" w:sz="4" w:space="0" w:color="auto"/>
            </w:tcBorders>
            <w:shd w:val="clear" w:color="auto" w:fill="auto"/>
            <w:vAlign w:val="center"/>
            <w:hideMark/>
          </w:tcPr>
          <w:p w14:paraId="4F8C782D" w14:textId="77777777" w:rsidR="008A16DA" w:rsidRPr="00FA4878" w:rsidRDefault="008A16DA" w:rsidP="00541121">
            <w:pPr>
              <w:rPr>
                <w:rFonts w:ascii="Tahoma" w:eastAsia="Times New Roman" w:hAnsi="Tahoma" w:cs="Tahoma"/>
                <w:color w:val="000000"/>
                <w:sz w:val="16"/>
                <w:szCs w:val="18"/>
                <w:lang w:val="es-MX" w:eastAsia="es-MX"/>
              </w:rPr>
            </w:pPr>
            <w:proofErr w:type="spellStart"/>
            <w:r w:rsidRPr="00FA4878">
              <w:rPr>
                <w:rFonts w:ascii="Tahoma" w:eastAsia="Times New Roman" w:hAnsi="Tahoma" w:cs="Tahoma"/>
                <w:color w:val="000000"/>
                <w:sz w:val="16"/>
                <w:szCs w:val="18"/>
                <w:lang w:val="es-MX" w:eastAsia="es-MX"/>
              </w:rPr>
              <w:t>Stereo</w:t>
            </w:r>
            <w:proofErr w:type="spellEnd"/>
            <w:r w:rsidRPr="00FA4878">
              <w:rPr>
                <w:rFonts w:ascii="Tahoma" w:eastAsia="Times New Roman" w:hAnsi="Tahoma" w:cs="Tahoma"/>
                <w:color w:val="000000"/>
                <w:sz w:val="16"/>
                <w:szCs w:val="18"/>
                <w:lang w:val="es-MX" w:eastAsia="es-MX"/>
              </w:rPr>
              <w:t xml:space="preserve"> </w:t>
            </w:r>
            <w:proofErr w:type="spellStart"/>
            <w:r w:rsidRPr="00FA4878">
              <w:rPr>
                <w:rFonts w:ascii="Tahoma" w:eastAsia="Times New Roman" w:hAnsi="Tahoma" w:cs="Tahoma"/>
                <w:color w:val="000000"/>
                <w:sz w:val="16"/>
                <w:szCs w:val="18"/>
                <w:lang w:val="es-MX" w:eastAsia="es-MX"/>
              </w:rPr>
              <w:t>co-observation</w:t>
            </w:r>
            <w:proofErr w:type="spellEnd"/>
            <w:r w:rsidRPr="00FA4878">
              <w:rPr>
                <w:rFonts w:ascii="Tahoma" w:eastAsia="Times New Roman" w:hAnsi="Tahoma" w:cs="Tahoma"/>
                <w:color w:val="000000"/>
                <w:sz w:val="16"/>
                <w:szCs w:val="18"/>
                <w:lang w:val="es-MX" w:eastAsia="es-MX"/>
              </w:rPr>
              <w:t xml:space="preserve"> </w:t>
            </w:r>
            <w:proofErr w:type="spellStart"/>
            <w:r w:rsidRPr="00FA4878">
              <w:rPr>
                <w:rFonts w:ascii="Tahoma" w:eastAsia="Times New Roman" w:hAnsi="Tahoma" w:cs="Tahoma"/>
                <w:color w:val="000000"/>
                <w:sz w:val="16"/>
                <w:szCs w:val="18"/>
                <w:lang w:val="es-MX" w:eastAsia="es-MX"/>
              </w:rPr>
              <w:t>tube</w:t>
            </w:r>
            <w:proofErr w:type="spellEnd"/>
            <w:r w:rsidRPr="00FA4878">
              <w:rPr>
                <w:rFonts w:ascii="Tahoma" w:eastAsia="Times New Roman" w:hAnsi="Tahoma" w:cs="Tahoma"/>
                <w:color w:val="000000"/>
                <w:sz w:val="16"/>
                <w:szCs w:val="18"/>
                <w:lang w:val="es-MX" w:eastAsia="es-MX"/>
              </w:rPr>
              <w:t xml:space="preserve"> w/</w:t>
            </w:r>
            <w:proofErr w:type="spellStart"/>
            <w:r w:rsidRPr="00FA4878">
              <w:rPr>
                <w:rFonts w:ascii="Tahoma" w:eastAsia="Times New Roman" w:hAnsi="Tahoma" w:cs="Tahoma"/>
                <w:color w:val="000000"/>
                <w:sz w:val="16"/>
                <w:szCs w:val="18"/>
                <w:lang w:val="es-MX" w:eastAsia="es-MX"/>
              </w:rPr>
              <w:t>two</w:t>
            </w:r>
            <w:proofErr w:type="spellEnd"/>
            <w:r w:rsidRPr="00FA4878">
              <w:rPr>
                <w:rFonts w:ascii="Tahoma" w:eastAsia="Times New Roman" w:hAnsi="Tahoma" w:cs="Tahoma"/>
                <w:color w:val="000000"/>
                <w:sz w:val="16"/>
                <w:szCs w:val="18"/>
                <w:lang w:val="es-MX" w:eastAsia="es-MX"/>
              </w:rPr>
              <w:t xml:space="preserve"> </w:t>
            </w:r>
            <w:proofErr w:type="spellStart"/>
            <w:r w:rsidRPr="00FA4878">
              <w:rPr>
                <w:rFonts w:ascii="Tahoma" w:eastAsia="Times New Roman" w:hAnsi="Tahoma" w:cs="Tahoma"/>
                <w:color w:val="000000"/>
                <w:sz w:val="16"/>
                <w:szCs w:val="18"/>
                <w:lang w:val="es-MX" w:eastAsia="es-MX"/>
              </w:rPr>
              <w:t>joints</w:t>
            </w:r>
            <w:proofErr w:type="spellEnd"/>
          </w:p>
        </w:tc>
        <w:tc>
          <w:tcPr>
            <w:tcW w:w="1419" w:type="dxa"/>
            <w:tcBorders>
              <w:top w:val="nil"/>
              <w:left w:val="nil"/>
              <w:bottom w:val="single" w:sz="4" w:space="0" w:color="auto"/>
              <w:right w:val="single" w:sz="4" w:space="0" w:color="auto"/>
            </w:tcBorders>
            <w:shd w:val="clear" w:color="auto" w:fill="auto"/>
            <w:vAlign w:val="center"/>
            <w:hideMark/>
          </w:tcPr>
          <w:p w14:paraId="5AEB2818"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0A6E0115"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000000-1063-869</w:t>
            </w:r>
          </w:p>
        </w:tc>
        <w:tc>
          <w:tcPr>
            <w:tcW w:w="0" w:type="auto"/>
            <w:tcBorders>
              <w:top w:val="nil"/>
              <w:left w:val="nil"/>
              <w:bottom w:val="single" w:sz="4" w:space="0" w:color="auto"/>
              <w:right w:val="single" w:sz="4" w:space="0" w:color="auto"/>
            </w:tcBorders>
            <w:shd w:val="clear" w:color="auto" w:fill="auto"/>
            <w:noWrap/>
            <w:vAlign w:val="center"/>
            <w:hideMark/>
          </w:tcPr>
          <w:p w14:paraId="392C265F"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6DC8D6A3"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4CDF1A09"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0B842E46"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238C20"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5</w:t>
            </w:r>
          </w:p>
        </w:tc>
        <w:tc>
          <w:tcPr>
            <w:tcW w:w="3051" w:type="dxa"/>
            <w:tcBorders>
              <w:top w:val="nil"/>
              <w:left w:val="nil"/>
              <w:bottom w:val="single" w:sz="4" w:space="0" w:color="auto"/>
              <w:right w:val="single" w:sz="4" w:space="0" w:color="auto"/>
            </w:tcBorders>
            <w:shd w:val="clear" w:color="auto" w:fill="auto"/>
            <w:vAlign w:val="center"/>
            <w:hideMark/>
          </w:tcPr>
          <w:p w14:paraId="6EC36789" w14:textId="77777777" w:rsidR="008A16DA" w:rsidRPr="00FA4878" w:rsidRDefault="008A16DA" w:rsidP="00541121">
            <w:pPr>
              <w:rPr>
                <w:rFonts w:ascii="Tahoma" w:eastAsia="Times New Roman" w:hAnsi="Tahoma" w:cs="Tahoma"/>
                <w:color w:val="000000"/>
                <w:sz w:val="16"/>
                <w:szCs w:val="18"/>
                <w:lang w:val="es-MX" w:eastAsia="es-MX"/>
              </w:rPr>
            </w:pPr>
            <w:proofErr w:type="spellStart"/>
            <w:r w:rsidRPr="00FA4878">
              <w:rPr>
                <w:rFonts w:ascii="Tahoma" w:eastAsia="Times New Roman" w:hAnsi="Tahoma" w:cs="Tahoma"/>
                <w:color w:val="000000"/>
                <w:sz w:val="16"/>
                <w:szCs w:val="18"/>
                <w:lang w:val="es-MX" w:eastAsia="es-MX"/>
              </w:rPr>
              <w:t>Mód</w:t>
            </w:r>
            <w:proofErr w:type="spellEnd"/>
            <w:r w:rsidRPr="00FA4878">
              <w:rPr>
                <w:rFonts w:ascii="Tahoma" w:eastAsia="Times New Roman" w:hAnsi="Tahoma" w:cs="Tahoma"/>
                <w:color w:val="000000"/>
                <w:sz w:val="16"/>
                <w:szCs w:val="18"/>
                <w:lang w:val="es-MX" w:eastAsia="es-MX"/>
              </w:rPr>
              <w:t xml:space="preserve">. </w:t>
            </w:r>
            <w:proofErr w:type="spellStart"/>
            <w:proofErr w:type="gramStart"/>
            <w:r w:rsidRPr="00FA4878">
              <w:rPr>
                <w:rFonts w:ascii="Tahoma" w:eastAsia="Times New Roman" w:hAnsi="Tahoma" w:cs="Tahoma"/>
                <w:color w:val="000000"/>
                <w:sz w:val="16"/>
                <w:szCs w:val="18"/>
                <w:lang w:val="es-MX" w:eastAsia="es-MX"/>
              </w:rPr>
              <w:t>serv</w:t>
            </w:r>
            <w:proofErr w:type="spellEnd"/>
            <w:proofErr w:type="gramEnd"/>
            <w:r w:rsidRPr="00FA4878">
              <w:rPr>
                <w:rFonts w:ascii="Tahoma" w:eastAsia="Times New Roman" w:hAnsi="Tahoma" w:cs="Tahoma"/>
                <w:color w:val="000000"/>
                <w:sz w:val="16"/>
                <w:szCs w:val="18"/>
                <w:lang w:val="es-MX" w:eastAsia="es-MX"/>
              </w:rPr>
              <w:t>. HLQ 300 completo</w:t>
            </w:r>
          </w:p>
        </w:tc>
        <w:tc>
          <w:tcPr>
            <w:tcW w:w="1419" w:type="dxa"/>
            <w:tcBorders>
              <w:top w:val="nil"/>
              <w:left w:val="nil"/>
              <w:bottom w:val="single" w:sz="4" w:space="0" w:color="auto"/>
              <w:right w:val="single" w:sz="4" w:space="0" w:color="auto"/>
            </w:tcBorders>
            <w:shd w:val="clear" w:color="auto" w:fill="auto"/>
            <w:vAlign w:val="center"/>
            <w:hideMark/>
          </w:tcPr>
          <w:p w14:paraId="5967F0A6"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0387FE87"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304949-9900-500</w:t>
            </w:r>
          </w:p>
        </w:tc>
        <w:tc>
          <w:tcPr>
            <w:tcW w:w="0" w:type="auto"/>
            <w:tcBorders>
              <w:top w:val="nil"/>
              <w:left w:val="nil"/>
              <w:bottom w:val="single" w:sz="4" w:space="0" w:color="auto"/>
              <w:right w:val="single" w:sz="4" w:space="0" w:color="auto"/>
            </w:tcBorders>
            <w:shd w:val="clear" w:color="auto" w:fill="auto"/>
            <w:noWrap/>
            <w:vAlign w:val="center"/>
            <w:hideMark/>
          </w:tcPr>
          <w:p w14:paraId="133C3BF1"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08D43730"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5055ED79"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67F52BFB"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EFFBCF"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6</w:t>
            </w:r>
          </w:p>
        </w:tc>
        <w:tc>
          <w:tcPr>
            <w:tcW w:w="3051" w:type="dxa"/>
            <w:tcBorders>
              <w:top w:val="nil"/>
              <w:left w:val="nil"/>
              <w:bottom w:val="single" w:sz="4" w:space="0" w:color="auto"/>
              <w:right w:val="single" w:sz="4" w:space="0" w:color="auto"/>
            </w:tcBorders>
            <w:shd w:val="clear" w:color="auto" w:fill="auto"/>
            <w:vAlign w:val="center"/>
            <w:hideMark/>
          </w:tcPr>
          <w:p w14:paraId="599C1FDF"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Campo de teclas 15VDC con etiqueta</w:t>
            </w:r>
          </w:p>
        </w:tc>
        <w:tc>
          <w:tcPr>
            <w:tcW w:w="1419" w:type="dxa"/>
            <w:tcBorders>
              <w:top w:val="nil"/>
              <w:left w:val="nil"/>
              <w:bottom w:val="single" w:sz="4" w:space="0" w:color="auto"/>
              <w:right w:val="single" w:sz="4" w:space="0" w:color="auto"/>
            </w:tcBorders>
            <w:shd w:val="clear" w:color="auto" w:fill="auto"/>
            <w:vAlign w:val="center"/>
            <w:hideMark/>
          </w:tcPr>
          <w:p w14:paraId="557F8886"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18A566B5"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302581-8177-500</w:t>
            </w:r>
          </w:p>
        </w:tc>
        <w:tc>
          <w:tcPr>
            <w:tcW w:w="0" w:type="auto"/>
            <w:tcBorders>
              <w:top w:val="nil"/>
              <w:left w:val="nil"/>
              <w:bottom w:val="single" w:sz="4" w:space="0" w:color="auto"/>
              <w:right w:val="single" w:sz="4" w:space="0" w:color="auto"/>
            </w:tcBorders>
            <w:shd w:val="clear" w:color="auto" w:fill="auto"/>
            <w:vAlign w:val="center"/>
            <w:hideMark/>
          </w:tcPr>
          <w:p w14:paraId="1C61E20E"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722A04AE"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51027FFF"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59CF505E"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A52DED"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7</w:t>
            </w:r>
          </w:p>
        </w:tc>
        <w:tc>
          <w:tcPr>
            <w:tcW w:w="3051" w:type="dxa"/>
            <w:tcBorders>
              <w:top w:val="nil"/>
              <w:left w:val="nil"/>
              <w:bottom w:val="single" w:sz="4" w:space="0" w:color="auto"/>
              <w:right w:val="single" w:sz="4" w:space="0" w:color="auto"/>
            </w:tcBorders>
            <w:shd w:val="clear" w:color="auto" w:fill="auto"/>
            <w:vAlign w:val="center"/>
            <w:hideMark/>
          </w:tcPr>
          <w:p w14:paraId="32DFAC99" w14:textId="77777777" w:rsidR="008A16DA" w:rsidRPr="00FA4878" w:rsidRDefault="008A16DA" w:rsidP="00541121">
            <w:pPr>
              <w:rPr>
                <w:rFonts w:ascii="Tahoma" w:eastAsia="Times New Roman" w:hAnsi="Tahoma" w:cs="Tahoma"/>
                <w:color w:val="000000"/>
                <w:sz w:val="16"/>
                <w:szCs w:val="18"/>
                <w:lang w:val="es-MX" w:eastAsia="es-MX"/>
              </w:rPr>
            </w:pPr>
            <w:proofErr w:type="spellStart"/>
            <w:r w:rsidRPr="00FA4878">
              <w:rPr>
                <w:rFonts w:ascii="Tahoma" w:eastAsia="Times New Roman" w:hAnsi="Tahoma" w:cs="Tahoma"/>
                <w:color w:val="000000"/>
                <w:sz w:val="16"/>
                <w:szCs w:val="18"/>
                <w:lang w:val="es-MX" w:eastAsia="es-MX"/>
              </w:rPr>
              <w:t>Mód</w:t>
            </w:r>
            <w:proofErr w:type="spellEnd"/>
            <w:r w:rsidRPr="00FA4878">
              <w:rPr>
                <w:rFonts w:ascii="Tahoma" w:eastAsia="Times New Roman" w:hAnsi="Tahoma" w:cs="Tahoma"/>
                <w:color w:val="000000"/>
                <w:sz w:val="16"/>
                <w:szCs w:val="18"/>
                <w:lang w:val="es-MX" w:eastAsia="es-MX"/>
              </w:rPr>
              <w:t xml:space="preserve">. </w:t>
            </w:r>
            <w:proofErr w:type="spellStart"/>
            <w:proofErr w:type="gramStart"/>
            <w:r w:rsidRPr="00FA4878">
              <w:rPr>
                <w:rFonts w:ascii="Tahoma" w:eastAsia="Times New Roman" w:hAnsi="Tahoma" w:cs="Tahoma"/>
                <w:color w:val="000000"/>
                <w:sz w:val="16"/>
                <w:szCs w:val="18"/>
                <w:lang w:val="es-MX" w:eastAsia="es-MX"/>
              </w:rPr>
              <w:t>serv</w:t>
            </w:r>
            <w:proofErr w:type="spellEnd"/>
            <w:proofErr w:type="gramEnd"/>
            <w:r w:rsidRPr="00FA4878">
              <w:rPr>
                <w:rFonts w:ascii="Tahoma" w:eastAsia="Times New Roman" w:hAnsi="Tahoma" w:cs="Tahoma"/>
                <w:color w:val="000000"/>
                <w:sz w:val="16"/>
                <w:szCs w:val="18"/>
                <w:lang w:val="es-MX" w:eastAsia="es-MX"/>
              </w:rPr>
              <w:t xml:space="preserve">. </w:t>
            </w:r>
            <w:proofErr w:type="gramStart"/>
            <w:r w:rsidRPr="00FA4878">
              <w:rPr>
                <w:rFonts w:ascii="Tahoma" w:eastAsia="Times New Roman" w:hAnsi="Tahoma" w:cs="Tahoma"/>
                <w:color w:val="000000"/>
                <w:sz w:val="16"/>
                <w:szCs w:val="18"/>
                <w:lang w:val="es-MX" w:eastAsia="es-MX"/>
              </w:rPr>
              <w:t>empuñadura</w:t>
            </w:r>
            <w:proofErr w:type="gramEnd"/>
            <w:r w:rsidRPr="00FA4878">
              <w:rPr>
                <w:rFonts w:ascii="Tahoma" w:eastAsia="Times New Roman" w:hAnsi="Tahoma" w:cs="Tahoma"/>
                <w:color w:val="000000"/>
                <w:sz w:val="16"/>
                <w:szCs w:val="18"/>
                <w:lang w:val="es-MX" w:eastAsia="es-MX"/>
              </w:rPr>
              <w:t xml:space="preserve"> der. Completa</w:t>
            </w:r>
          </w:p>
        </w:tc>
        <w:tc>
          <w:tcPr>
            <w:tcW w:w="1419" w:type="dxa"/>
            <w:tcBorders>
              <w:top w:val="nil"/>
              <w:left w:val="nil"/>
              <w:bottom w:val="single" w:sz="4" w:space="0" w:color="auto"/>
              <w:right w:val="single" w:sz="4" w:space="0" w:color="auto"/>
            </w:tcBorders>
            <w:shd w:val="clear" w:color="auto" w:fill="auto"/>
            <w:vAlign w:val="center"/>
            <w:hideMark/>
          </w:tcPr>
          <w:p w14:paraId="49ED38B5"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2CA54A67"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302570-9051-500</w:t>
            </w:r>
          </w:p>
        </w:tc>
        <w:tc>
          <w:tcPr>
            <w:tcW w:w="0" w:type="auto"/>
            <w:tcBorders>
              <w:top w:val="nil"/>
              <w:left w:val="nil"/>
              <w:bottom w:val="single" w:sz="4" w:space="0" w:color="auto"/>
              <w:right w:val="single" w:sz="4" w:space="0" w:color="auto"/>
            </w:tcBorders>
            <w:shd w:val="clear" w:color="auto" w:fill="auto"/>
            <w:vAlign w:val="center"/>
            <w:hideMark/>
          </w:tcPr>
          <w:p w14:paraId="5C24124E"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6EDF1FB6"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00D0801C"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566C6254"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4B07B6"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8</w:t>
            </w:r>
          </w:p>
        </w:tc>
        <w:tc>
          <w:tcPr>
            <w:tcW w:w="3051" w:type="dxa"/>
            <w:tcBorders>
              <w:top w:val="nil"/>
              <w:left w:val="nil"/>
              <w:bottom w:val="single" w:sz="4" w:space="0" w:color="auto"/>
              <w:right w:val="single" w:sz="4" w:space="0" w:color="auto"/>
            </w:tcBorders>
            <w:shd w:val="clear" w:color="auto" w:fill="auto"/>
            <w:vAlign w:val="center"/>
            <w:hideMark/>
          </w:tcPr>
          <w:p w14:paraId="36737CBA" w14:textId="77777777" w:rsidR="008A16DA" w:rsidRPr="00FA4878" w:rsidRDefault="008A16DA" w:rsidP="00541121">
            <w:pPr>
              <w:rPr>
                <w:rFonts w:ascii="Tahoma" w:eastAsia="Times New Roman" w:hAnsi="Tahoma" w:cs="Tahoma"/>
                <w:color w:val="000000"/>
                <w:sz w:val="16"/>
                <w:szCs w:val="18"/>
                <w:lang w:val="es-MX" w:eastAsia="es-MX"/>
              </w:rPr>
            </w:pPr>
            <w:proofErr w:type="spellStart"/>
            <w:r w:rsidRPr="00FA4878">
              <w:rPr>
                <w:rFonts w:ascii="Tahoma" w:eastAsia="Times New Roman" w:hAnsi="Tahoma" w:cs="Tahoma"/>
                <w:color w:val="000000"/>
                <w:sz w:val="16"/>
                <w:szCs w:val="18"/>
                <w:lang w:val="es-MX" w:eastAsia="es-MX"/>
              </w:rPr>
              <w:t>Lamp</w:t>
            </w:r>
            <w:proofErr w:type="spellEnd"/>
            <w:r w:rsidRPr="00FA4878">
              <w:rPr>
                <w:rFonts w:ascii="Tahoma" w:eastAsia="Times New Roman" w:hAnsi="Tahoma" w:cs="Tahoma"/>
                <w:color w:val="000000"/>
                <w:sz w:val="16"/>
                <w:szCs w:val="18"/>
                <w:lang w:val="es-MX" w:eastAsia="es-MX"/>
              </w:rPr>
              <w:t xml:space="preserve"> </w:t>
            </w:r>
            <w:proofErr w:type="spellStart"/>
            <w:r w:rsidRPr="00FA4878">
              <w:rPr>
                <w:rFonts w:ascii="Tahoma" w:eastAsia="Times New Roman" w:hAnsi="Tahoma" w:cs="Tahoma"/>
                <w:color w:val="000000"/>
                <w:sz w:val="16"/>
                <w:szCs w:val="18"/>
                <w:lang w:val="es-MX" w:eastAsia="es-MX"/>
              </w:rPr>
              <w:t>container</w:t>
            </w:r>
            <w:proofErr w:type="spellEnd"/>
            <w:r w:rsidRPr="00FA4878">
              <w:rPr>
                <w:rFonts w:ascii="Tahoma" w:eastAsia="Times New Roman" w:hAnsi="Tahoma" w:cs="Tahoma"/>
                <w:color w:val="000000"/>
                <w:sz w:val="16"/>
                <w:szCs w:val="18"/>
                <w:lang w:val="es-MX" w:eastAsia="es-MX"/>
              </w:rPr>
              <w:t xml:space="preserve"> 300W Xenon</w:t>
            </w:r>
          </w:p>
        </w:tc>
        <w:tc>
          <w:tcPr>
            <w:tcW w:w="1419" w:type="dxa"/>
            <w:tcBorders>
              <w:top w:val="nil"/>
              <w:left w:val="nil"/>
              <w:bottom w:val="single" w:sz="4" w:space="0" w:color="auto"/>
              <w:right w:val="single" w:sz="4" w:space="0" w:color="auto"/>
            </w:tcBorders>
            <w:shd w:val="clear" w:color="auto" w:fill="auto"/>
            <w:vAlign w:val="center"/>
            <w:hideMark/>
          </w:tcPr>
          <w:p w14:paraId="0784BA7A"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09F27D2A"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304949-9001-000</w:t>
            </w:r>
          </w:p>
        </w:tc>
        <w:tc>
          <w:tcPr>
            <w:tcW w:w="0" w:type="auto"/>
            <w:tcBorders>
              <w:top w:val="nil"/>
              <w:left w:val="nil"/>
              <w:bottom w:val="single" w:sz="4" w:space="0" w:color="auto"/>
              <w:right w:val="single" w:sz="4" w:space="0" w:color="auto"/>
            </w:tcBorders>
            <w:shd w:val="clear" w:color="auto" w:fill="auto"/>
            <w:vAlign w:val="center"/>
            <w:hideMark/>
          </w:tcPr>
          <w:p w14:paraId="36B8797E"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2</w:t>
            </w:r>
          </w:p>
        </w:tc>
        <w:tc>
          <w:tcPr>
            <w:tcW w:w="0" w:type="auto"/>
            <w:tcBorders>
              <w:top w:val="nil"/>
              <w:left w:val="nil"/>
              <w:bottom w:val="single" w:sz="4" w:space="0" w:color="auto"/>
              <w:right w:val="single" w:sz="4" w:space="0" w:color="auto"/>
            </w:tcBorders>
            <w:shd w:val="clear" w:color="auto" w:fill="auto"/>
            <w:vAlign w:val="center"/>
            <w:hideMark/>
          </w:tcPr>
          <w:p w14:paraId="5E19AA51"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19A7D393"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167CDDEC"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0505A3"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9</w:t>
            </w:r>
          </w:p>
        </w:tc>
        <w:tc>
          <w:tcPr>
            <w:tcW w:w="3051" w:type="dxa"/>
            <w:tcBorders>
              <w:top w:val="nil"/>
              <w:left w:val="nil"/>
              <w:bottom w:val="single" w:sz="4" w:space="0" w:color="auto"/>
              <w:right w:val="single" w:sz="4" w:space="0" w:color="auto"/>
            </w:tcBorders>
            <w:shd w:val="clear" w:color="auto" w:fill="auto"/>
            <w:vAlign w:val="center"/>
            <w:hideMark/>
          </w:tcPr>
          <w:p w14:paraId="36B5FEE1"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xml:space="preserve">SC Brazo de soporte </w:t>
            </w:r>
            <w:proofErr w:type="spellStart"/>
            <w:r w:rsidRPr="00FA4878">
              <w:rPr>
                <w:rFonts w:ascii="Tahoma" w:eastAsia="Times New Roman" w:hAnsi="Tahoma" w:cs="Tahoma"/>
                <w:color w:val="000000"/>
                <w:sz w:val="16"/>
                <w:szCs w:val="18"/>
                <w:lang w:val="es-MX" w:eastAsia="es-MX"/>
              </w:rPr>
              <w:t>Callisto</w:t>
            </w:r>
            <w:proofErr w:type="spellEnd"/>
            <w:r w:rsidRPr="00FA4878">
              <w:rPr>
                <w:rFonts w:ascii="Tahoma" w:eastAsia="Times New Roman" w:hAnsi="Tahoma" w:cs="Tahoma"/>
                <w:color w:val="000000"/>
                <w:sz w:val="16"/>
                <w:szCs w:val="18"/>
                <w:lang w:val="es-MX" w:eastAsia="es-MX"/>
              </w:rPr>
              <w:t xml:space="preserve"> V700</w:t>
            </w:r>
          </w:p>
        </w:tc>
        <w:tc>
          <w:tcPr>
            <w:tcW w:w="1419" w:type="dxa"/>
            <w:tcBorders>
              <w:top w:val="nil"/>
              <w:left w:val="nil"/>
              <w:bottom w:val="single" w:sz="4" w:space="0" w:color="auto"/>
              <w:right w:val="single" w:sz="4" w:space="0" w:color="auto"/>
            </w:tcBorders>
            <w:shd w:val="clear" w:color="auto" w:fill="auto"/>
            <w:vAlign w:val="center"/>
            <w:hideMark/>
          </w:tcPr>
          <w:p w14:paraId="7EFFCE35"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3696CA9B"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000000-2722-905</w:t>
            </w:r>
          </w:p>
        </w:tc>
        <w:tc>
          <w:tcPr>
            <w:tcW w:w="0" w:type="auto"/>
            <w:tcBorders>
              <w:top w:val="nil"/>
              <w:left w:val="nil"/>
              <w:bottom w:val="single" w:sz="4" w:space="0" w:color="auto"/>
              <w:right w:val="single" w:sz="4" w:space="0" w:color="auto"/>
            </w:tcBorders>
            <w:shd w:val="clear" w:color="auto" w:fill="auto"/>
            <w:vAlign w:val="center"/>
            <w:hideMark/>
          </w:tcPr>
          <w:p w14:paraId="51E75FD1"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3453C804"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0D2D1B4C"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3CD2304D"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5A59C3"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10</w:t>
            </w:r>
          </w:p>
        </w:tc>
        <w:tc>
          <w:tcPr>
            <w:tcW w:w="3051" w:type="dxa"/>
            <w:tcBorders>
              <w:top w:val="nil"/>
              <w:left w:val="nil"/>
              <w:bottom w:val="single" w:sz="4" w:space="0" w:color="auto"/>
              <w:right w:val="single" w:sz="4" w:space="0" w:color="auto"/>
            </w:tcBorders>
            <w:shd w:val="clear" w:color="auto" w:fill="auto"/>
            <w:vAlign w:val="center"/>
            <w:hideMark/>
          </w:tcPr>
          <w:p w14:paraId="58325C10"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Cubierta, pintada</w:t>
            </w:r>
          </w:p>
        </w:tc>
        <w:tc>
          <w:tcPr>
            <w:tcW w:w="1419" w:type="dxa"/>
            <w:tcBorders>
              <w:top w:val="nil"/>
              <w:left w:val="nil"/>
              <w:bottom w:val="single" w:sz="4" w:space="0" w:color="auto"/>
              <w:right w:val="single" w:sz="4" w:space="0" w:color="auto"/>
            </w:tcBorders>
            <w:shd w:val="clear" w:color="auto" w:fill="auto"/>
            <w:vAlign w:val="center"/>
            <w:hideMark/>
          </w:tcPr>
          <w:p w14:paraId="1F02C3EE"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48234D70"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305992-1070-010</w:t>
            </w:r>
          </w:p>
        </w:tc>
        <w:tc>
          <w:tcPr>
            <w:tcW w:w="0" w:type="auto"/>
            <w:tcBorders>
              <w:top w:val="nil"/>
              <w:left w:val="nil"/>
              <w:bottom w:val="single" w:sz="4" w:space="0" w:color="auto"/>
              <w:right w:val="single" w:sz="4" w:space="0" w:color="auto"/>
            </w:tcBorders>
            <w:shd w:val="clear" w:color="auto" w:fill="auto"/>
            <w:vAlign w:val="center"/>
            <w:hideMark/>
          </w:tcPr>
          <w:p w14:paraId="0D5EA293"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028F8F90"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58833697"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15027DF4"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93C499"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11</w:t>
            </w:r>
          </w:p>
        </w:tc>
        <w:tc>
          <w:tcPr>
            <w:tcW w:w="3051" w:type="dxa"/>
            <w:tcBorders>
              <w:top w:val="nil"/>
              <w:left w:val="nil"/>
              <w:bottom w:val="single" w:sz="4" w:space="0" w:color="auto"/>
              <w:right w:val="single" w:sz="4" w:space="0" w:color="auto"/>
            </w:tcBorders>
            <w:shd w:val="clear" w:color="auto" w:fill="auto"/>
            <w:vAlign w:val="center"/>
            <w:hideMark/>
          </w:tcPr>
          <w:p w14:paraId="4DEA1E7D"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SC Base para monitor</w:t>
            </w:r>
          </w:p>
        </w:tc>
        <w:tc>
          <w:tcPr>
            <w:tcW w:w="1419" w:type="dxa"/>
            <w:tcBorders>
              <w:top w:val="nil"/>
              <w:left w:val="nil"/>
              <w:bottom w:val="single" w:sz="4" w:space="0" w:color="auto"/>
              <w:right w:val="single" w:sz="4" w:space="0" w:color="auto"/>
            </w:tcBorders>
            <w:shd w:val="clear" w:color="auto" w:fill="auto"/>
            <w:vAlign w:val="center"/>
            <w:hideMark/>
          </w:tcPr>
          <w:p w14:paraId="29A07362"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0B774581"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305953-1077-550</w:t>
            </w:r>
          </w:p>
        </w:tc>
        <w:tc>
          <w:tcPr>
            <w:tcW w:w="0" w:type="auto"/>
            <w:tcBorders>
              <w:top w:val="nil"/>
              <w:left w:val="nil"/>
              <w:bottom w:val="single" w:sz="4" w:space="0" w:color="auto"/>
              <w:right w:val="single" w:sz="4" w:space="0" w:color="auto"/>
            </w:tcBorders>
            <w:shd w:val="clear" w:color="auto" w:fill="auto"/>
            <w:vAlign w:val="center"/>
            <w:hideMark/>
          </w:tcPr>
          <w:p w14:paraId="79B2239A"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420CBE8F"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7DF75846"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20016926"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A6AB52"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12</w:t>
            </w:r>
          </w:p>
        </w:tc>
        <w:tc>
          <w:tcPr>
            <w:tcW w:w="3051" w:type="dxa"/>
            <w:tcBorders>
              <w:top w:val="nil"/>
              <w:left w:val="nil"/>
              <w:bottom w:val="single" w:sz="4" w:space="0" w:color="auto"/>
              <w:right w:val="single" w:sz="4" w:space="0" w:color="auto"/>
            </w:tcBorders>
            <w:shd w:val="clear" w:color="auto" w:fill="auto"/>
            <w:noWrap/>
            <w:vAlign w:val="center"/>
            <w:hideMark/>
          </w:tcPr>
          <w:p w14:paraId="64072CAC"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Cable de monitor</w:t>
            </w:r>
          </w:p>
        </w:tc>
        <w:tc>
          <w:tcPr>
            <w:tcW w:w="1419" w:type="dxa"/>
            <w:tcBorders>
              <w:top w:val="nil"/>
              <w:left w:val="nil"/>
              <w:bottom w:val="single" w:sz="4" w:space="0" w:color="auto"/>
              <w:right w:val="single" w:sz="4" w:space="0" w:color="auto"/>
            </w:tcBorders>
            <w:shd w:val="clear" w:color="auto" w:fill="auto"/>
            <w:vAlign w:val="center"/>
            <w:hideMark/>
          </w:tcPr>
          <w:p w14:paraId="0249B20F" w14:textId="77777777" w:rsidR="008A16DA" w:rsidRPr="00FA4878" w:rsidRDefault="008A16DA"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60408851"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305946-8636-000</w:t>
            </w:r>
          </w:p>
        </w:tc>
        <w:tc>
          <w:tcPr>
            <w:tcW w:w="0" w:type="auto"/>
            <w:tcBorders>
              <w:top w:val="nil"/>
              <w:left w:val="nil"/>
              <w:bottom w:val="single" w:sz="4" w:space="0" w:color="auto"/>
              <w:right w:val="single" w:sz="4" w:space="0" w:color="auto"/>
            </w:tcBorders>
            <w:shd w:val="clear" w:color="auto" w:fill="auto"/>
            <w:vAlign w:val="center"/>
            <w:hideMark/>
          </w:tcPr>
          <w:p w14:paraId="26BA8557" w14:textId="77777777" w:rsidR="008A16DA" w:rsidRPr="00FA4878" w:rsidRDefault="008A16DA"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noWrap/>
            <w:vAlign w:val="center"/>
            <w:hideMark/>
          </w:tcPr>
          <w:p w14:paraId="5C9A1306"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noWrap/>
            <w:vAlign w:val="center"/>
            <w:hideMark/>
          </w:tcPr>
          <w:p w14:paraId="1DD8C4C5" w14:textId="77777777" w:rsidR="008A16DA" w:rsidRPr="00FA4878" w:rsidRDefault="008A16DA"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8A16DA" w:rsidRPr="00FA4878" w14:paraId="564C35C3" w14:textId="77777777" w:rsidTr="00541121">
        <w:trPr>
          <w:trHeight w:val="20"/>
        </w:trPr>
        <w:tc>
          <w:tcPr>
            <w:tcW w:w="0" w:type="auto"/>
            <w:tcBorders>
              <w:top w:val="nil"/>
              <w:left w:val="nil"/>
              <w:bottom w:val="nil"/>
              <w:right w:val="nil"/>
            </w:tcBorders>
            <w:shd w:val="clear" w:color="auto" w:fill="auto"/>
            <w:noWrap/>
            <w:vAlign w:val="center"/>
            <w:hideMark/>
          </w:tcPr>
          <w:p w14:paraId="712B9764"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center"/>
            <w:hideMark/>
          </w:tcPr>
          <w:p w14:paraId="305BC733"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center"/>
            <w:hideMark/>
          </w:tcPr>
          <w:p w14:paraId="4BF5AA58"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bottom"/>
            <w:hideMark/>
          </w:tcPr>
          <w:p w14:paraId="2A94E25D" w14:textId="77777777" w:rsidR="008A16DA" w:rsidRPr="00FA4878" w:rsidRDefault="008A16DA" w:rsidP="00541121">
            <w:pP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bottom"/>
            <w:hideMark/>
          </w:tcPr>
          <w:p w14:paraId="2CBCCEF2" w14:textId="77777777" w:rsidR="008A16DA" w:rsidRPr="00FA4878" w:rsidRDefault="008A16DA" w:rsidP="00541121">
            <w:pPr>
              <w:rPr>
                <w:rFonts w:ascii="Arial" w:eastAsia="Times New Roman" w:hAnsi="Arial" w:cs="Arial"/>
                <w:color w:val="000000"/>
                <w:sz w:val="16"/>
                <w:szCs w:val="22"/>
                <w:lang w:val="es-MX" w:eastAsia="es-MX"/>
              </w:rPr>
            </w:pPr>
          </w:p>
        </w:tc>
        <w:tc>
          <w:tcPr>
            <w:tcW w:w="0" w:type="auto"/>
            <w:tcBorders>
              <w:top w:val="nil"/>
              <w:left w:val="single" w:sz="4" w:space="0" w:color="000000"/>
              <w:bottom w:val="single" w:sz="4" w:space="0" w:color="auto"/>
              <w:right w:val="nil"/>
            </w:tcBorders>
            <w:shd w:val="clear" w:color="auto" w:fill="auto"/>
            <w:vAlign w:val="center"/>
            <w:hideMark/>
          </w:tcPr>
          <w:p w14:paraId="625BE67D" w14:textId="77777777" w:rsidR="008A16DA" w:rsidRPr="00FA4878" w:rsidRDefault="008A16DA" w:rsidP="00541121">
            <w:pP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SUBTOTAL</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A63BAC" w14:textId="77777777" w:rsidR="008A16DA" w:rsidRPr="00FA4878" w:rsidRDefault="008A16DA"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 </w:t>
            </w:r>
          </w:p>
        </w:tc>
      </w:tr>
      <w:tr w:rsidR="008A16DA" w:rsidRPr="00FA4878" w14:paraId="13D1EDEA" w14:textId="77777777" w:rsidTr="00541121">
        <w:trPr>
          <w:trHeight w:val="20"/>
        </w:trPr>
        <w:tc>
          <w:tcPr>
            <w:tcW w:w="0" w:type="auto"/>
            <w:tcBorders>
              <w:top w:val="nil"/>
              <w:left w:val="nil"/>
              <w:bottom w:val="nil"/>
              <w:right w:val="nil"/>
            </w:tcBorders>
            <w:shd w:val="clear" w:color="auto" w:fill="auto"/>
            <w:noWrap/>
            <w:vAlign w:val="center"/>
            <w:hideMark/>
          </w:tcPr>
          <w:p w14:paraId="44B7527B"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center"/>
            <w:hideMark/>
          </w:tcPr>
          <w:p w14:paraId="47E40DF4"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center"/>
            <w:hideMark/>
          </w:tcPr>
          <w:p w14:paraId="12F8183E" w14:textId="77777777" w:rsidR="008A16DA" w:rsidRPr="00FA4878" w:rsidRDefault="008A16DA" w:rsidP="00541121">
            <w:pPr>
              <w:jc w:val="cente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bottom"/>
            <w:hideMark/>
          </w:tcPr>
          <w:p w14:paraId="52C6CAC1" w14:textId="77777777" w:rsidR="008A16DA" w:rsidRPr="00FA4878" w:rsidRDefault="008A16DA" w:rsidP="00541121">
            <w:pP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bottom"/>
            <w:hideMark/>
          </w:tcPr>
          <w:p w14:paraId="2F5D2BDA" w14:textId="77777777" w:rsidR="008A16DA" w:rsidRPr="00FA4878" w:rsidRDefault="008A16DA" w:rsidP="00541121">
            <w:pPr>
              <w:rPr>
                <w:rFonts w:ascii="Arial" w:eastAsia="Times New Roman" w:hAnsi="Arial" w:cs="Arial"/>
                <w:color w:val="000000"/>
                <w:sz w:val="16"/>
                <w:szCs w:val="22"/>
                <w:lang w:val="es-MX" w:eastAsia="es-MX"/>
              </w:rPr>
            </w:pPr>
          </w:p>
        </w:tc>
        <w:tc>
          <w:tcPr>
            <w:tcW w:w="0" w:type="auto"/>
            <w:tcBorders>
              <w:top w:val="nil"/>
              <w:left w:val="single" w:sz="4" w:space="0" w:color="000000"/>
              <w:bottom w:val="single" w:sz="4" w:space="0" w:color="auto"/>
              <w:right w:val="nil"/>
            </w:tcBorders>
            <w:shd w:val="clear" w:color="auto" w:fill="auto"/>
            <w:vAlign w:val="center"/>
            <w:hideMark/>
          </w:tcPr>
          <w:p w14:paraId="24680697" w14:textId="77777777" w:rsidR="008A16DA" w:rsidRPr="00FA4878" w:rsidRDefault="008A16DA" w:rsidP="00541121">
            <w:pP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IVA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D191C4" w14:textId="77777777" w:rsidR="008A16DA" w:rsidRPr="00FA4878" w:rsidRDefault="008A16DA"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 </w:t>
            </w:r>
          </w:p>
        </w:tc>
      </w:tr>
      <w:tr w:rsidR="008A16DA" w:rsidRPr="00FA4878" w14:paraId="6380574B" w14:textId="77777777" w:rsidTr="00541121">
        <w:trPr>
          <w:trHeight w:val="20"/>
        </w:trPr>
        <w:tc>
          <w:tcPr>
            <w:tcW w:w="0" w:type="auto"/>
            <w:tcBorders>
              <w:top w:val="nil"/>
              <w:left w:val="nil"/>
              <w:bottom w:val="nil"/>
              <w:right w:val="nil"/>
            </w:tcBorders>
            <w:shd w:val="clear" w:color="auto" w:fill="auto"/>
            <w:noWrap/>
            <w:vAlign w:val="bottom"/>
            <w:hideMark/>
          </w:tcPr>
          <w:p w14:paraId="77A0D816" w14:textId="77777777" w:rsidR="008A16DA" w:rsidRPr="00FA4878" w:rsidRDefault="008A16DA" w:rsidP="00541121">
            <w:pP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bottom"/>
            <w:hideMark/>
          </w:tcPr>
          <w:p w14:paraId="708EB907" w14:textId="77777777" w:rsidR="008A16DA" w:rsidRPr="00FA4878" w:rsidRDefault="008A16DA" w:rsidP="00541121">
            <w:pP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bottom"/>
            <w:hideMark/>
          </w:tcPr>
          <w:p w14:paraId="2E5D3742" w14:textId="77777777" w:rsidR="008A16DA" w:rsidRPr="00FA4878" w:rsidRDefault="008A16DA" w:rsidP="00541121">
            <w:pP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bottom"/>
            <w:hideMark/>
          </w:tcPr>
          <w:p w14:paraId="491DA03D" w14:textId="77777777" w:rsidR="008A16DA" w:rsidRPr="00FA4878" w:rsidRDefault="008A16DA" w:rsidP="00541121">
            <w:pP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bottom"/>
            <w:hideMark/>
          </w:tcPr>
          <w:p w14:paraId="10992605" w14:textId="77777777" w:rsidR="008A16DA" w:rsidRPr="00FA4878" w:rsidRDefault="008A16DA" w:rsidP="00541121">
            <w:pPr>
              <w:rPr>
                <w:rFonts w:ascii="Arial" w:eastAsia="Times New Roman" w:hAnsi="Arial" w:cs="Arial"/>
                <w:color w:val="000000"/>
                <w:sz w:val="16"/>
                <w:szCs w:val="22"/>
                <w:lang w:val="es-MX" w:eastAsia="es-MX"/>
              </w:rPr>
            </w:pPr>
          </w:p>
        </w:tc>
        <w:tc>
          <w:tcPr>
            <w:tcW w:w="0" w:type="auto"/>
            <w:tcBorders>
              <w:top w:val="nil"/>
              <w:left w:val="single" w:sz="4" w:space="0" w:color="000000"/>
              <w:bottom w:val="single" w:sz="4" w:space="0" w:color="auto"/>
              <w:right w:val="nil"/>
            </w:tcBorders>
            <w:shd w:val="clear" w:color="auto" w:fill="auto"/>
            <w:vAlign w:val="center"/>
            <w:hideMark/>
          </w:tcPr>
          <w:p w14:paraId="5E5449D5" w14:textId="77777777" w:rsidR="008A16DA" w:rsidRPr="00FA4878" w:rsidRDefault="008A16DA" w:rsidP="00541121">
            <w:pP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TOTAL</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A15D2C" w14:textId="77777777" w:rsidR="008A16DA" w:rsidRPr="00FA4878" w:rsidRDefault="008A16DA" w:rsidP="00541121">
            <w:pP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 </w:t>
            </w:r>
          </w:p>
        </w:tc>
      </w:tr>
    </w:tbl>
    <w:p w14:paraId="4DA1D12E" w14:textId="77777777" w:rsidR="008A16DA" w:rsidRDefault="008A16DA" w:rsidP="008A16DA">
      <w:pPr>
        <w:widowControl w:val="0"/>
        <w:suppressAutoHyphens/>
        <w:ind w:right="-1"/>
        <w:jc w:val="both"/>
        <w:rPr>
          <w:rFonts w:ascii="Geomanist" w:hAnsi="Geomanist" w:cs="Arial"/>
          <w:b/>
          <w:bCs/>
          <w:sz w:val="18"/>
          <w:szCs w:val="20"/>
        </w:rPr>
      </w:pPr>
    </w:p>
    <w:p w14:paraId="53E2B1FE" w14:textId="77777777" w:rsidR="008A16DA" w:rsidRPr="00003AB5" w:rsidRDefault="008A16DA" w:rsidP="008A16DA">
      <w:pPr>
        <w:widowControl w:val="0"/>
        <w:suppressAutoHyphens/>
        <w:ind w:right="-1"/>
        <w:jc w:val="both"/>
        <w:rPr>
          <w:rFonts w:ascii="Geomanist" w:hAnsi="Geomanist" w:cs="Arial"/>
          <w:b/>
          <w:bCs/>
          <w:sz w:val="18"/>
          <w:szCs w:val="20"/>
        </w:rPr>
      </w:pPr>
    </w:p>
    <w:p w14:paraId="3AD346C6" w14:textId="77777777" w:rsidR="008A16DA" w:rsidRDefault="008A16DA" w:rsidP="008A16DA">
      <w:pPr>
        <w:widowControl w:val="0"/>
        <w:suppressAutoHyphens/>
        <w:ind w:right="-1"/>
        <w:jc w:val="both"/>
        <w:rPr>
          <w:rFonts w:ascii="Geomanist" w:hAnsi="Geomanist" w:cs="Arial"/>
          <w:b/>
          <w:bCs/>
          <w:sz w:val="18"/>
          <w:szCs w:val="20"/>
        </w:rPr>
      </w:pPr>
      <w:r w:rsidRPr="00003AB5">
        <w:rPr>
          <w:rFonts w:ascii="Geomanist" w:hAnsi="Geomanist" w:cs="Arial"/>
          <w:b/>
          <w:bCs/>
          <w:sz w:val="18"/>
          <w:szCs w:val="20"/>
        </w:rPr>
        <w:t xml:space="preserve">C) EVALUACIÓN </w:t>
      </w:r>
      <w:r>
        <w:rPr>
          <w:rFonts w:ascii="Geomanist" w:hAnsi="Geomanist" w:cs="Arial"/>
          <w:b/>
          <w:bCs/>
          <w:sz w:val="18"/>
          <w:szCs w:val="20"/>
        </w:rPr>
        <w:t>BINARIA</w:t>
      </w:r>
    </w:p>
    <w:p w14:paraId="564EEA2D" w14:textId="77777777" w:rsidR="008A16DA" w:rsidRPr="00003AB5" w:rsidRDefault="008A16DA" w:rsidP="008A16DA">
      <w:pPr>
        <w:widowControl w:val="0"/>
        <w:suppressAutoHyphens/>
        <w:ind w:right="-1"/>
        <w:jc w:val="both"/>
        <w:rPr>
          <w:rFonts w:ascii="Geomanist" w:hAnsi="Geomanist" w:cs="Arial"/>
          <w:b/>
          <w:bCs/>
          <w:sz w:val="18"/>
          <w:szCs w:val="20"/>
        </w:rPr>
      </w:pPr>
    </w:p>
    <w:p w14:paraId="2C7AAECB" w14:textId="77777777" w:rsidR="008A16DA" w:rsidRPr="00003AB5" w:rsidRDefault="008A16DA" w:rsidP="008A16DA">
      <w:pPr>
        <w:jc w:val="both"/>
        <w:rPr>
          <w:rFonts w:ascii="Geomanist" w:hAnsi="Geomanist" w:cs="Arial"/>
          <w:iCs/>
          <w:sz w:val="18"/>
          <w:szCs w:val="20"/>
        </w:rPr>
      </w:pPr>
      <w:r w:rsidRPr="0016351D">
        <w:rPr>
          <w:rFonts w:ascii="Geomanist" w:hAnsi="Geomanist" w:cs="Arial"/>
          <w:bCs/>
          <w:sz w:val="18"/>
          <w:szCs w:val="20"/>
        </w:rPr>
        <w:t>CONFORME AL ARTÍCULO 54, FRACCIÓN I DE LA LEY DE ADQUISICIONES, ARRENDAMIENTOS Y SERVICIOS DEL SECTOR PÚBLICO, NO EXISTEN BIENES ALTERNATIVOS O SUSTITUTOS TÉCNICAMENTE RAZONABLES A LOS REQUERIDOS EN EL PRESENTE PROCEDIMIENTO, Y QUE EN EL MERCADO ÚNICAMENTE SE IDENTIFICA LA EXISTENCIA DE UN POSIBLE OFERENTE QUE CUENTA CON LAS CONDICIONES TÉCNICAS, JURÍDICAS Y COMERCIALES NECESARIAS PARA SU SUMINISTRO, SE CONSIDERA PROCEDENTE LLEVAR A CABO LA CONTRATACIÓN DIRECTA. ESTA SITUACIÓN OBEDECE A QUE LOS BIENES OBJETO DE ADQUISICIÓN PRESENTAN ESPECIFICACIONES TÉCNICAS PARTICULARES QUE NO SON REPLICABLES POR OTROS PROVEEDORES, Y CUYA CORRECTA OPERACIÓN Y COMPATIBILIDAD CON LOS SISTEMAS EXISTENTES EN LA INSTITUCIÓN RESULTAN INDISPENSABLES PARA GARANTIZAR LA CONTINUIDAD Y EFICIENCIA EN LA PRESTACIÓN DEL SERVICIO. ADICIONALMENTE, SE CUENTA CON EVIDENCIA DOCUMENTAL QUE RESPALDA LA EXCLUSIVIDAD DEL PROVEEDOR IDENTIFICADO, POR LO QUE NO SE ADVIERTE LA POSIBILIDAD DE CONVOCAR A UN PROCESO COMPETITIVO SIN COMPROMETER LA FUNCIONALIDAD Y LOS ESTÁNDARES DE CALIDAD REQUERIDOS. POR LO ANTERIOR, SE CONSIDERA PROCEDENTE QUE, PARA EFECTOS DE ANÁLISIS TÉCNICO-ECONÓMICO, LA EVALUACIÓN DE LAS PROPUESTAS SE REALICE CONFORME AL SISTEMA BINARIO, EN TÉRMINOS DE LO ESTABLECIDO EN LOS ARTÍCULOS 47 Y 48 DE LA CITADA LEY, Y 51 DE SU REGLAMENTO.</w:t>
      </w:r>
    </w:p>
    <w:p w14:paraId="7990718B" w14:textId="77777777" w:rsidR="008A16DA" w:rsidRDefault="008A16DA" w:rsidP="008A16DA">
      <w:pPr>
        <w:widowControl w:val="0"/>
        <w:suppressAutoHyphens/>
        <w:ind w:right="-1"/>
        <w:jc w:val="both"/>
        <w:rPr>
          <w:rFonts w:ascii="Geomanist" w:hAnsi="Geomanist" w:cs="Arial"/>
          <w:b/>
          <w:bCs/>
          <w:sz w:val="18"/>
          <w:szCs w:val="20"/>
        </w:rPr>
      </w:pPr>
    </w:p>
    <w:p w14:paraId="3560CC7F" w14:textId="77777777" w:rsidR="008A16DA" w:rsidRPr="00003AB5" w:rsidRDefault="008A16DA" w:rsidP="008A16DA">
      <w:pPr>
        <w:widowControl w:val="0"/>
        <w:suppressAutoHyphens/>
        <w:ind w:right="-1"/>
        <w:jc w:val="both"/>
        <w:rPr>
          <w:rFonts w:ascii="Geomanist" w:hAnsi="Geomanist" w:cs="Arial"/>
          <w:b/>
          <w:color w:val="000000"/>
          <w:sz w:val="18"/>
          <w:szCs w:val="20"/>
        </w:rPr>
      </w:pPr>
      <w:r w:rsidRPr="00003AB5">
        <w:rPr>
          <w:rFonts w:ascii="Geomanist" w:hAnsi="Geomanist" w:cs="Arial"/>
          <w:b/>
          <w:bCs/>
          <w:sz w:val="18"/>
          <w:szCs w:val="20"/>
        </w:rPr>
        <w:t xml:space="preserve">D) </w:t>
      </w:r>
      <w:r w:rsidRPr="00003AB5">
        <w:rPr>
          <w:rFonts w:ascii="Geomanist" w:eastAsia="Soberana Sans" w:hAnsi="Geomanist" w:cs="Arial"/>
          <w:b/>
          <w:bCs/>
          <w:sz w:val="18"/>
          <w:szCs w:val="20"/>
          <w:lang w:val="es-MX" w:eastAsia="es-MX"/>
        </w:rPr>
        <w:t>DOCUMENTACIÓN QUE DEBERÁN PRESENTAR EN LA PROPUESTA TÉCNICA REFERENTE A LICENCIAS, PERMISOS, REGISTROS, CERTTIFICADOS, O AUTORIZACIONES.</w:t>
      </w:r>
    </w:p>
    <w:p w14:paraId="5D91E64C" w14:textId="77777777" w:rsidR="008A16DA" w:rsidRPr="00003AB5" w:rsidRDefault="008A16DA" w:rsidP="008A16DA">
      <w:pPr>
        <w:widowControl w:val="0"/>
        <w:suppressAutoHyphens/>
        <w:ind w:right="-1"/>
        <w:jc w:val="both"/>
        <w:rPr>
          <w:rFonts w:ascii="Geomanist" w:hAnsi="Geomanist" w:cs="Arial"/>
          <w:b/>
          <w:color w:val="000000"/>
          <w:sz w:val="18"/>
          <w:szCs w:val="20"/>
        </w:rPr>
      </w:pPr>
    </w:p>
    <w:p w14:paraId="413CDA5C" w14:textId="77777777" w:rsidR="008A16DA" w:rsidRDefault="008A16DA" w:rsidP="008A16DA">
      <w:pPr>
        <w:widowControl w:val="0"/>
        <w:numPr>
          <w:ilvl w:val="0"/>
          <w:numId w:val="30"/>
        </w:numPr>
        <w:suppressAutoHyphens/>
        <w:overflowPunct w:val="0"/>
        <w:autoSpaceDE w:val="0"/>
        <w:autoSpaceDN w:val="0"/>
        <w:adjustRightInd w:val="0"/>
        <w:ind w:right="-1"/>
        <w:jc w:val="both"/>
        <w:textAlignment w:val="baseline"/>
        <w:rPr>
          <w:rFonts w:ascii="Geomanist" w:eastAsia="Soberana Sans" w:hAnsi="Geomanist" w:cs="Arial"/>
          <w:bCs/>
          <w:sz w:val="18"/>
          <w:szCs w:val="20"/>
          <w:lang w:val="es-MX" w:eastAsia="es-MX"/>
        </w:rPr>
      </w:pPr>
      <w:r>
        <w:rPr>
          <w:rFonts w:ascii="Geomanist" w:eastAsia="Soberana Sans" w:hAnsi="Geomanist" w:cs="Arial"/>
          <w:bCs/>
          <w:sz w:val="18"/>
          <w:szCs w:val="20"/>
          <w:lang w:val="es-MX" w:eastAsia="es-MX"/>
        </w:rPr>
        <w:t>CEDULA DE IDENTIFICACION FISCAL O LICENCIA MUNICIPAL VIGENTE</w:t>
      </w:r>
      <w:r w:rsidRPr="00003AB5">
        <w:rPr>
          <w:rFonts w:ascii="Geomanist" w:eastAsia="Soberana Sans" w:hAnsi="Geomanist" w:cs="Arial"/>
          <w:bCs/>
          <w:sz w:val="18"/>
          <w:szCs w:val="20"/>
          <w:lang w:val="es-MX" w:eastAsia="es-MX"/>
        </w:rPr>
        <w:t xml:space="preserve"> O PERMISO DE FUNCIONAMIENTO VIGENTE DEL USO DE SUELO, EXPEDIDA(S) POR EL GOBIERNO FEDERAL, ESTATAL Y/O MUNICIPAL DEL LUGAR DONDE SE ENCUENTRE LOCALIZADA LA UBICACIÓN DEL LICITANTE. ESTO PARA CONTAR CON LA CERTEZA DE QUE EL PARTICIPANTE LICITANTE SE ENCUENTRE DEBIDAMENTE ESTABLECIDO Y REALICE EL CUMPLIMIENTO DE SUS OBLIGACIONES MUNICIPALES.</w:t>
      </w:r>
    </w:p>
    <w:p w14:paraId="5691D2B6" w14:textId="77777777" w:rsidR="008A16DA" w:rsidRPr="00003AB5" w:rsidRDefault="008A16DA" w:rsidP="008A16DA">
      <w:pPr>
        <w:widowControl w:val="0"/>
        <w:suppressAutoHyphens/>
        <w:overflowPunct w:val="0"/>
        <w:autoSpaceDE w:val="0"/>
        <w:autoSpaceDN w:val="0"/>
        <w:adjustRightInd w:val="0"/>
        <w:ind w:left="720" w:right="-1"/>
        <w:jc w:val="both"/>
        <w:textAlignment w:val="baseline"/>
        <w:rPr>
          <w:rFonts w:ascii="Geomanist" w:eastAsia="Soberana Sans" w:hAnsi="Geomanist" w:cs="Arial"/>
          <w:bCs/>
          <w:sz w:val="18"/>
          <w:szCs w:val="20"/>
          <w:lang w:val="es-MX" w:eastAsia="es-MX"/>
        </w:rPr>
      </w:pPr>
    </w:p>
    <w:p w14:paraId="334D8169" w14:textId="77777777" w:rsidR="008A16DA" w:rsidRPr="00003AB5" w:rsidRDefault="008A16DA" w:rsidP="008A16DA">
      <w:pPr>
        <w:pStyle w:val="Prrafodelista"/>
        <w:numPr>
          <w:ilvl w:val="0"/>
          <w:numId w:val="30"/>
        </w:numPr>
        <w:overflowPunct w:val="0"/>
        <w:autoSpaceDE w:val="0"/>
        <w:autoSpaceDN w:val="0"/>
        <w:adjustRightInd w:val="0"/>
        <w:spacing w:after="200" w:line="276" w:lineRule="auto"/>
        <w:jc w:val="both"/>
        <w:textAlignment w:val="baseline"/>
        <w:rPr>
          <w:rFonts w:ascii="Geomanist" w:eastAsia="Soberana Sans" w:hAnsi="Geomanist" w:cs="Arial"/>
          <w:bCs/>
          <w:sz w:val="18"/>
          <w:szCs w:val="20"/>
          <w:lang w:val="es-MX" w:eastAsia="es-MX"/>
        </w:rPr>
      </w:pPr>
      <w:r w:rsidRPr="00003AB5">
        <w:rPr>
          <w:rFonts w:ascii="Geomanist" w:hAnsi="Geomanist" w:cs="Arial"/>
          <w:bCs/>
          <w:sz w:val="18"/>
          <w:szCs w:val="20"/>
        </w:rPr>
        <w:t>EL LICITANTE</w:t>
      </w:r>
      <w:r w:rsidRPr="00003AB5">
        <w:rPr>
          <w:rFonts w:ascii="Geomanist" w:eastAsia="Soberana Sans" w:hAnsi="Geomanist" w:cs="Arial"/>
          <w:bCs/>
          <w:sz w:val="18"/>
          <w:szCs w:val="20"/>
          <w:lang w:val="es-MX" w:eastAsia="es-MX"/>
        </w:rPr>
        <w:t xml:space="preserve"> DEBERA PRESENTAR CARTA DE </w:t>
      </w:r>
      <w:r>
        <w:rPr>
          <w:rFonts w:ascii="Geomanist" w:eastAsia="Soberana Sans" w:hAnsi="Geomanist" w:cs="Arial"/>
          <w:bCs/>
          <w:sz w:val="18"/>
          <w:szCs w:val="20"/>
          <w:lang w:val="es-MX" w:eastAsia="es-MX"/>
        </w:rPr>
        <w:t>REPRESENTACION DE MARCA</w:t>
      </w:r>
      <w:r w:rsidRPr="00003AB5">
        <w:rPr>
          <w:rFonts w:ascii="Geomanist" w:eastAsia="Soberana Sans" w:hAnsi="Geomanist" w:cs="Arial"/>
          <w:bCs/>
          <w:sz w:val="18"/>
          <w:szCs w:val="20"/>
          <w:lang w:val="es-MX" w:eastAsia="es-MX"/>
        </w:rPr>
        <w:t xml:space="preserve"> DEL EQUIPO MEDICO DE LA PARTIDA, DEBE DE ESPECIFICAR EL TIEMPO DE ENTREGA.</w:t>
      </w:r>
    </w:p>
    <w:p w14:paraId="3F6A6532" w14:textId="77777777" w:rsidR="008A16DA" w:rsidRPr="00003AB5" w:rsidRDefault="008A16DA" w:rsidP="008A16DA">
      <w:pPr>
        <w:widowControl w:val="0"/>
        <w:numPr>
          <w:ilvl w:val="0"/>
          <w:numId w:val="30"/>
        </w:numPr>
        <w:suppressAutoHyphens/>
        <w:overflowPunct w:val="0"/>
        <w:autoSpaceDE w:val="0"/>
        <w:autoSpaceDN w:val="0"/>
        <w:adjustRightInd w:val="0"/>
        <w:ind w:right="-1"/>
        <w:jc w:val="both"/>
        <w:textAlignment w:val="baseline"/>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ESCRITO “BAJO PROTESTA DE DECIR VERDAD”, EN EL QUE EL LICITANTE MANIFIESTA QUE LOS PRECIOS QUE SE PRESENTAN EN SU PROPUESTA ECONÓMICA NO SE COTIZAN EN CONDICIONES DE PRÁCTICAS DESLEALES DE COMERCIO NACIONAL EN SU MODALIDAD DE DISCRIMINACIÓN DE PRECIOS O SUBSIDIOS.</w:t>
      </w:r>
    </w:p>
    <w:p w14:paraId="6FB91703" w14:textId="77777777" w:rsidR="008A16DA" w:rsidRPr="00003AB5" w:rsidRDefault="008A16DA" w:rsidP="008A16DA">
      <w:pPr>
        <w:spacing w:after="200" w:line="276" w:lineRule="auto"/>
        <w:ind w:left="720"/>
        <w:contextualSpacing/>
        <w:jc w:val="both"/>
        <w:rPr>
          <w:rFonts w:ascii="Geomanist" w:eastAsia="Soberana Sans" w:hAnsi="Geomanist" w:cs="Arial"/>
          <w:bCs/>
          <w:sz w:val="18"/>
          <w:szCs w:val="20"/>
          <w:lang w:val="es-MX" w:eastAsia="es-MX"/>
        </w:rPr>
      </w:pPr>
    </w:p>
    <w:p w14:paraId="2AB4C4DA" w14:textId="77777777" w:rsidR="008A16DA" w:rsidRPr="00003AB5" w:rsidRDefault="008A16DA" w:rsidP="008A16DA">
      <w:pPr>
        <w:numPr>
          <w:ilvl w:val="0"/>
          <w:numId w:val="30"/>
        </w:numPr>
        <w:overflowPunct w:val="0"/>
        <w:autoSpaceDE w:val="0"/>
        <w:autoSpaceDN w:val="0"/>
        <w:adjustRightInd w:val="0"/>
        <w:jc w:val="both"/>
        <w:textAlignment w:val="baseline"/>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lastRenderedPageBreak/>
        <w:t xml:space="preserve">ESCRITO LIBRE Y BAJO PROTESTA DE DECIR VERDAD DE QUE CUENTA CON LA EXPERIENCIA, INFRAESTRUCTURA TÉCNICA, HUMANA, MATERIAL, FINANCIERA Y ADMINISTRATIVA SUFICIENTE PARA PROPORCIONAR EL SERVICIO, EN FORMA CONTINUA Y PERMANENTE. </w:t>
      </w:r>
    </w:p>
    <w:p w14:paraId="73F0B549" w14:textId="77777777" w:rsidR="008A16DA" w:rsidRPr="00003AB5" w:rsidRDefault="008A16DA" w:rsidP="008A16DA">
      <w:pPr>
        <w:pStyle w:val="Prrafodelista"/>
        <w:jc w:val="both"/>
        <w:rPr>
          <w:rFonts w:ascii="Geomanist" w:eastAsia="Soberana Sans" w:hAnsi="Geomanist" w:cs="Arial"/>
          <w:bCs/>
          <w:sz w:val="18"/>
          <w:szCs w:val="20"/>
          <w:lang w:val="es-MX" w:eastAsia="es-MX"/>
        </w:rPr>
      </w:pPr>
    </w:p>
    <w:p w14:paraId="7467A668" w14:textId="77777777" w:rsidR="008A16DA" w:rsidRPr="00003AB5" w:rsidRDefault="008A16DA" w:rsidP="008A16DA">
      <w:pPr>
        <w:numPr>
          <w:ilvl w:val="0"/>
          <w:numId w:val="30"/>
        </w:numPr>
        <w:overflowPunct w:val="0"/>
        <w:autoSpaceDE w:val="0"/>
        <w:autoSpaceDN w:val="0"/>
        <w:adjustRightInd w:val="0"/>
        <w:contextualSpacing/>
        <w:jc w:val="both"/>
        <w:textAlignment w:val="baseline"/>
        <w:rPr>
          <w:rFonts w:ascii="Geomanist" w:hAnsi="Geomanist" w:cs="Arial"/>
          <w:bCs/>
          <w:sz w:val="18"/>
          <w:szCs w:val="20"/>
        </w:rPr>
      </w:pPr>
      <w:r w:rsidRPr="00003AB5">
        <w:rPr>
          <w:rFonts w:ascii="Geomanist" w:hAnsi="Geomanist" w:cs="Arial"/>
          <w:bCs/>
          <w:sz w:val="18"/>
          <w:szCs w:val="20"/>
        </w:rPr>
        <w:t>CURRICULUM DE LA EMPRESA QUE DEMUESTRE LA CAPACIDAD TÉCNICA DEL LICITANTE, SEA PERSONA MORAL O PERSONA FÍSICA.</w:t>
      </w:r>
    </w:p>
    <w:p w14:paraId="4767CB68" w14:textId="77777777" w:rsidR="008A16DA" w:rsidRPr="00003AB5" w:rsidRDefault="008A16DA" w:rsidP="008A16DA">
      <w:pPr>
        <w:pStyle w:val="Prrafodelista"/>
        <w:jc w:val="both"/>
        <w:rPr>
          <w:rFonts w:ascii="Geomanist" w:hAnsi="Geomanist" w:cs="Arial"/>
          <w:bCs/>
          <w:sz w:val="18"/>
          <w:szCs w:val="20"/>
        </w:rPr>
      </w:pPr>
    </w:p>
    <w:p w14:paraId="73F336B6" w14:textId="77777777" w:rsidR="008A16DA" w:rsidRPr="00003AB5" w:rsidRDefault="008A16DA" w:rsidP="008A16DA">
      <w:pPr>
        <w:numPr>
          <w:ilvl w:val="0"/>
          <w:numId w:val="30"/>
        </w:numPr>
        <w:overflowPunct w:val="0"/>
        <w:autoSpaceDE w:val="0"/>
        <w:autoSpaceDN w:val="0"/>
        <w:adjustRightInd w:val="0"/>
        <w:contextualSpacing/>
        <w:jc w:val="both"/>
        <w:textAlignment w:val="baseline"/>
        <w:rPr>
          <w:rFonts w:ascii="Geomanist" w:hAnsi="Geomanist" w:cs="Arial"/>
          <w:bCs/>
          <w:sz w:val="18"/>
          <w:szCs w:val="20"/>
        </w:rPr>
      </w:pPr>
      <w:r w:rsidRPr="00003AB5">
        <w:rPr>
          <w:rFonts w:ascii="Geomanist" w:hAnsi="Geomanist" w:cs="Arial"/>
          <w:bCs/>
          <w:sz w:val="18"/>
          <w:szCs w:val="20"/>
        </w:rPr>
        <w:t>RELACIÓN Y CURRICULUM DE CADA UNO DE SU PERSONAL TÉCNICO ENCARGADO DE LA SUPERVISIÓN CON RELACIÓN AL SERVICIO EN LOS QUE PARTICIPE.</w:t>
      </w:r>
    </w:p>
    <w:p w14:paraId="5486CD77" w14:textId="77777777" w:rsidR="008A16DA" w:rsidRPr="00003AB5" w:rsidRDefault="008A16DA" w:rsidP="008A16DA">
      <w:pPr>
        <w:pStyle w:val="Prrafodelista"/>
        <w:jc w:val="both"/>
        <w:rPr>
          <w:rFonts w:ascii="Geomanist" w:hAnsi="Geomanist" w:cs="Arial"/>
          <w:bCs/>
          <w:sz w:val="18"/>
          <w:szCs w:val="20"/>
        </w:rPr>
      </w:pPr>
    </w:p>
    <w:p w14:paraId="5285370E" w14:textId="77777777" w:rsidR="008A16DA" w:rsidRDefault="008A16DA" w:rsidP="008A16DA">
      <w:pPr>
        <w:jc w:val="both"/>
        <w:rPr>
          <w:rFonts w:ascii="Geomanist" w:hAnsi="Geomanist" w:cs="Arial"/>
          <w:b/>
          <w:bCs/>
          <w:caps/>
          <w:sz w:val="18"/>
          <w:szCs w:val="20"/>
        </w:rPr>
      </w:pPr>
    </w:p>
    <w:p w14:paraId="5B9DF258" w14:textId="77777777" w:rsidR="008A16DA" w:rsidRPr="00003AB5" w:rsidRDefault="008A16DA" w:rsidP="008A16DA">
      <w:pPr>
        <w:jc w:val="both"/>
        <w:rPr>
          <w:rFonts w:ascii="Geomanist" w:hAnsi="Geomanist" w:cs="Arial"/>
          <w:caps/>
          <w:sz w:val="18"/>
          <w:szCs w:val="20"/>
        </w:rPr>
      </w:pPr>
      <w:r w:rsidRPr="00003AB5">
        <w:rPr>
          <w:rFonts w:ascii="Geomanist" w:hAnsi="Geomanist" w:cs="Arial"/>
          <w:b/>
          <w:bCs/>
          <w:caps/>
          <w:sz w:val="18"/>
          <w:szCs w:val="20"/>
        </w:rPr>
        <w:t>CAUSALES DE DESCALIFICACION.</w:t>
      </w:r>
      <w:r w:rsidRPr="00003AB5">
        <w:rPr>
          <w:rFonts w:ascii="Geomanist" w:hAnsi="Geomanist" w:cs="Arial"/>
          <w:b/>
          <w:bCs/>
          <w:caps/>
          <w:sz w:val="18"/>
          <w:szCs w:val="20"/>
        </w:rPr>
        <w:cr/>
      </w:r>
      <w:r w:rsidRPr="00003AB5">
        <w:rPr>
          <w:rFonts w:ascii="Geomanist" w:hAnsi="Geomanist" w:cs="Arial"/>
          <w:caps/>
          <w:sz w:val="18"/>
          <w:szCs w:val="20"/>
        </w:rPr>
        <w:cr/>
        <w:t>Se descalificará a los licitantes que incurran en uno o varios de los siguientes supuestos:</w:t>
      </w:r>
    </w:p>
    <w:p w14:paraId="55670723" w14:textId="77777777" w:rsidR="008A16DA" w:rsidRPr="00E37F8B" w:rsidRDefault="008A16DA" w:rsidP="008A16DA">
      <w:pPr>
        <w:pStyle w:val="Prrafodelista"/>
        <w:numPr>
          <w:ilvl w:val="0"/>
          <w:numId w:val="11"/>
        </w:numPr>
        <w:jc w:val="both"/>
        <w:rPr>
          <w:rFonts w:ascii="Geomanist" w:eastAsia="Calibri" w:hAnsi="Geomanist" w:cs="Arial"/>
          <w:b/>
          <w:bCs/>
          <w:caps/>
          <w:sz w:val="18"/>
          <w:szCs w:val="20"/>
          <w:lang w:val="es-MX"/>
        </w:rPr>
      </w:pPr>
      <w:r w:rsidRPr="00E37F8B">
        <w:rPr>
          <w:rFonts w:ascii="Geomanist" w:hAnsi="Geomanist" w:cs="Arial"/>
          <w:caps/>
          <w:sz w:val="18"/>
          <w:szCs w:val="20"/>
        </w:rPr>
        <w:t xml:space="preserve">Que no cumplan con cualquiera de los requisitos o características establecidas en esta convocatoria o sus anexos, así como los que se deriven del Acto de Junta de Aclaraciones y, que con motivo de dicho incumplimiento se afecte la solvencia de la propuesta, conforme a lo previsto en el último párrafo del artículo </w:t>
      </w:r>
      <w:r w:rsidRPr="00E37F8B">
        <w:rPr>
          <w:rFonts w:ascii="Geomanist" w:hAnsi="Geomanist" w:cs="Arial"/>
          <w:b/>
          <w:caps/>
          <w:sz w:val="18"/>
          <w:szCs w:val="20"/>
        </w:rPr>
        <w:t>47</w:t>
      </w:r>
      <w:r w:rsidRPr="00E37F8B">
        <w:rPr>
          <w:rFonts w:ascii="Geomanist" w:hAnsi="Geomanist" w:cs="Arial"/>
          <w:caps/>
          <w:sz w:val="18"/>
          <w:szCs w:val="20"/>
        </w:rPr>
        <w:t xml:space="preserve">, de la Ley; incluyendo cuando no presente las constancias en materia de seguridad fiscal, en materia de seguridad social e INFONAVIT </w:t>
      </w:r>
      <w:r w:rsidRPr="00E37F8B">
        <w:rPr>
          <w:rFonts w:ascii="Geomanist" w:eastAsia="Calibri" w:hAnsi="Geomanist" w:cs="Arial"/>
          <w:caps/>
          <w:sz w:val="18"/>
          <w:szCs w:val="20"/>
          <w:lang w:val="es-MX"/>
        </w:rPr>
        <w:t>o las presente negativas, que no sean vigentes o presenten adeudos, que las opiniones de cumplimiento no estén vigentes al momento de presentación de propuestas, se desecharan las mismas.</w:t>
      </w:r>
    </w:p>
    <w:p w14:paraId="6C89BC81" w14:textId="77777777" w:rsidR="008A16DA" w:rsidRPr="00003AB5" w:rsidRDefault="008A16DA" w:rsidP="008A16DA">
      <w:pPr>
        <w:numPr>
          <w:ilvl w:val="0"/>
          <w:numId w:val="11"/>
        </w:numPr>
        <w:ind w:left="357" w:hanging="357"/>
        <w:jc w:val="both"/>
        <w:rPr>
          <w:rFonts w:ascii="Geomanist" w:hAnsi="Geomanist" w:cs="Arial"/>
          <w:b/>
          <w:bCs/>
          <w:caps/>
          <w:sz w:val="18"/>
          <w:szCs w:val="20"/>
        </w:rPr>
      </w:pPr>
      <w:r w:rsidRPr="00003AB5">
        <w:rPr>
          <w:rFonts w:ascii="Geomanist" w:hAnsi="Geomanist" w:cs="Arial"/>
          <w:caps/>
          <w:sz w:val="18"/>
          <w:szCs w:val="20"/>
        </w:rPr>
        <w:t>Cuando se compruebe que tienen acuerdo con otros licitantes para elevar el costo de los servicios solicitados o bien, cualquier otro acuerdo que tenga como fin obtener una ventaja sobre los demás licitantes.</w:t>
      </w:r>
    </w:p>
    <w:p w14:paraId="7B118530" w14:textId="77777777" w:rsidR="008A16DA" w:rsidRPr="00003AB5" w:rsidRDefault="008A16DA" w:rsidP="008A16DA">
      <w:pPr>
        <w:numPr>
          <w:ilvl w:val="0"/>
          <w:numId w:val="11"/>
        </w:numPr>
        <w:ind w:left="357" w:hanging="357"/>
        <w:jc w:val="both"/>
        <w:rPr>
          <w:rFonts w:ascii="Geomanist" w:hAnsi="Geomanist" w:cs="Arial"/>
          <w:b/>
          <w:bCs/>
          <w:caps/>
          <w:sz w:val="18"/>
          <w:szCs w:val="20"/>
        </w:rPr>
      </w:pPr>
      <w:r w:rsidRPr="00003AB5">
        <w:rPr>
          <w:rFonts w:ascii="Geomanist" w:hAnsi="Geomanist" w:cs="Arial"/>
          <w:caps/>
          <w:sz w:val="18"/>
          <w:szCs w:val="20"/>
        </w:rPr>
        <w:t>Cuando proporcionen información o documentación falsa y/o alterada.</w:t>
      </w:r>
    </w:p>
    <w:p w14:paraId="6A2F8B08" w14:textId="77777777" w:rsidR="008A16DA" w:rsidRPr="00003AB5" w:rsidRDefault="008A16DA" w:rsidP="008A16DA">
      <w:pPr>
        <w:numPr>
          <w:ilvl w:val="0"/>
          <w:numId w:val="11"/>
        </w:numPr>
        <w:tabs>
          <w:tab w:val="num" w:pos="720"/>
        </w:tabs>
        <w:ind w:left="357" w:hanging="357"/>
        <w:jc w:val="both"/>
        <w:rPr>
          <w:rFonts w:ascii="Geomanist" w:hAnsi="Geomanist" w:cs="Arial"/>
          <w:b/>
          <w:bCs/>
          <w:caps/>
          <w:sz w:val="18"/>
          <w:szCs w:val="20"/>
        </w:rPr>
      </w:pPr>
      <w:r w:rsidRPr="00003AB5">
        <w:rPr>
          <w:rFonts w:ascii="Geomanist" w:hAnsi="Geomanist" w:cs="Arial"/>
          <w:caps/>
          <w:sz w:val="18"/>
          <w:szCs w:val="20"/>
        </w:rPr>
        <w:t xml:space="preserve">Cuando el licitante se encuentre en alguno de los supuestos establecidos </w:t>
      </w:r>
      <w:r w:rsidRPr="00C458A2">
        <w:rPr>
          <w:rFonts w:ascii="Geomanist" w:hAnsi="Geomanist" w:cs="Arial"/>
          <w:caps/>
          <w:sz w:val="18"/>
          <w:szCs w:val="20"/>
        </w:rPr>
        <w:t xml:space="preserve">en el artículo </w:t>
      </w:r>
      <w:r w:rsidRPr="00C458A2">
        <w:rPr>
          <w:rFonts w:ascii="Geomanist" w:hAnsi="Geomanist" w:cs="Arial"/>
          <w:b/>
          <w:caps/>
          <w:sz w:val="18"/>
          <w:szCs w:val="20"/>
        </w:rPr>
        <w:t>71</w:t>
      </w:r>
      <w:r w:rsidRPr="00C458A2">
        <w:rPr>
          <w:rFonts w:ascii="Geomanist" w:hAnsi="Geomanist" w:cs="Arial"/>
          <w:caps/>
          <w:sz w:val="18"/>
          <w:szCs w:val="20"/>
        </w:rPr>
        <w:t xml:space="preserve"> y </w:t>
      </w:r>
      <w:r w:rsidRPr="00C458A2">
        <w:rPr>
          <w:rFonts w:ascii="Geomanist" w:hAnsi="Geomanist" w:cs="Arial"/>
          <w:b/>
          <w:caps/>
          <w:sz w:val="18"/>
          <w:szCs w:val="20"/>
        </w:rPr>
        <w:t>90</w:t>
      </w:r>
      <w:r w:rsidRPr="00C458A2">
        <w:rPr>
          <w:rFonts w:ascii="Geomanist" w:hAnsi="Geomanist" w:cs="Arial"/>
          <w:caps/>
          <w:sz w:val="18"/>
          <w:szCs w:val="20"/>
        </w:rPr>
        <w:t xml:space="preserve"> de la</w:t>
      </w:r>
      <w:r w:rsidRPr="00003AB5">
        <w:rPr>
          <w:rFonts w:ascii="Geomanist" w:hAnsi="Geomanist" w:cs="Arial"/>
          <w:caps/>
          <w:sz w:val="18"/>
          <w:szCs w:val="20"/>
        </w:rPr>
        <w:t xml:space="preserve"> Ley.</w:t>
      </w:r>
    </w:p>
    <w:p w14:paraId="3CF590D7" w14:textId="77777777" w:rsidR="008A16DA" w:rsidRPr="00003AB5" w:rsidRDefault="008A16DA" w:rsidP="008A16DA">
      <w:pPr>
        <w:numPr>
          <w:ilvl w:val="0"/>
          <w:numId w:val="11"/>
        </w:numPr>
        <w:tabs>
          <w:tab w:val="num" w:pos="720"/>
        </w:tabs>
        <w:jc w:val="both"/>
        <w:rPr>
          <w:rFonts w:ascii="Geomanist" w:hAnsi="Geomanist" w:cs="Arial"/>
          <w:b/>
          <w:bCs/>
          <w:caps/>
          <w:sz w:val="18"/>
          <w:szCs w:val="20"/>
        </w:rPr>
      </w:pPr>
      <w:r w:rsidRPr="00003AB5">
        <w:rPr>
          <w:rFonts w:ascii="Geomanist" w:hAnsi="Geomanist" w:cs="Arial"/>
          <w:caps/>
          <w:sz w:val="18"/>
          <w:szCs w:val="20"/>
        </w:rPr>
        <w:t>Cuando incurran en cualquier violación a las disposiciones de la Ley, al Reglamento o a cualquier otro ordenamiento legal o normativo vinculado con este procedimiento.</w:t>
      </w:r>
    </w:p>
    <w:p w14:paraId="33C26744" w14:textId="77777777" w:rsidR="008A16DA" w:rsidRPr="00003AB5" w:rsidRDefault="008A16DA" w:rsidP="008A16DA">
      <w:pPr>
        <w:numPr>
          <w:ilvl w:val="0"/>
          <w:numId w:val="11"/>
        </w:numPr>
        <w:tabs>
          <w:tab w:val="num" w:pos="720"/>
        </w:tabs>
        <w:jc w:val="both"/>
        <w:rPr>
          <w:rFonts w:ascii="Geomanist" w:hAnsi="Geomanist" w:cs="Arial"/>
          <w:b/>
          <w:caps/>
          <w:sz w:val="18"/>
          <w:szCs w:val="20"/>
        </w:rPr>
      </w:pPr>
      <w:r w:rsidRPr="00003AB5">
        <w:rPr>
          <w:rFonts w:ascii="Geomanist" w:hAnsi="Geomanist" w:cs="Arial"/>
          <w:caps/>
          <w:sz w:val="18"/>
          <w:szCs w:val="20"/>
        </w:rPr>
        <w:t xml:space="preserve">Cuando no presente uno o más de los escritos o manifiestos solicitados con carácter de “bajo protesta de decir verdad”, solicitados en las presente convocatoria u omita la leyenda requerida; así como en el caso de participar por el sistema de compras gubernamentales compraNET, no envíe el </w:t>
      </w:r>
      <w:r>
        <w:rPr>
          <w:rFonts w:ascii="Geomanist" w:hAnsi="Geomanist" w:cs="Arial"/>
          <w:b/>
          <w:caps/>
          <w:sz w:val="18"/>
          <w:szCs w:val="20"/>
        </w:rPr>
        <w:t>ANEXO 4 REQUERIMIENTO</w:t>
      </w:r>
      <w:r w:rsidRPr="00003AB5">
        <w:rPr>
          <w:rFonts w:ascii="Geomanist" w:hAnsi="Geomanist" w:cs="Arial"/>
          <w:b/>
          <w:caps/>
          <w:sz w:val="18"/>
          <w:szCs w:val="20"/>
        </w:rPr>
        <w:t xml:space="preserve"> </w:t>
      </w:r>
      <w:r w:rsidRPr="00003AB5">
        <w:rPr>
          <w:rFonts w:ascii="Geomanist" w:hAnsi="Geomanist" w:cs="Arial"/>
          <w:caps/>
          <w:sz w:val="18"/>
          <w:szCs w:val="20"/>
        </w:rPr>
        <w:t xml:space="preserve">en las condiciones señaladas en el numeral  </w:t>
      </w:r>
      <w:r w:rsidRPr="00003AB5">
        <w:rPr>
          <w:rFonts w:ascii="Geomanist" w:hAnsi="Geomanist" w:cs="Arial"/>
          <w:b/>
          <w:caps/>
          <w:sz w:val="18"/>
          <w:szCs w:val="20"/>
        </w:rPr>
        <w:t>6.2</w:t>
      </w:r>
      <w:r w:rsidRPr="00003AB5">
        <w:rPr>
          <w:rFonts w:ascii="Geomanist" w:hAnsi="Geomanist" w:cs="Arial"/>
          <w:caps/>
          <w:sz w:val="18"/>
          <w:szCs w:val="20"/>
        </w:rPr>
        <w:t xml:space="preserve">  y </w:t>
      </w:r>
      <w:r w:rsidRPr="00003AB5">
        <w:rPr>
          <w:rFonts w:ascii="Geomanist" w:hAnsi="Geomanist" w:cs="Arial"/>
          <w:b/>
          <w:caps/>
          <w:sz w:val="18"/>
          <w:szCs w:val="20"/>
        </w:rPr>
        <w:t>9.2</w:t>
      </w:r>
      <w:r w:rsidRPr="00003AB5">
        <w:rPr>
          <w:rFonts w:ascii="Geomanist" w:hAnsi="Geomanist" w:cs="Arial"/>
          <w:caps/>
          <w:sz w:val="18"/>
          <w:szCs w:val="20"/>
        </w:rPr>
        <w:t xml:space="preserve"> de la convocatoria.</w:t>
      </w:r>
    </w:p>
    <w:p w14:paraId="44006967" w14:textId="77777777" w:rsidR="008A16DA" w:rsidRPr="00003AB5" w:rsidRDefault="008A16DA" w:rsidP="008A16DA">
      <w:pPr>
        <w:numPr>
          <w:ilvl w:val="0"/>
          <w:numId w:val="11"/>
        </w:numPr>
        <w:tabs>
          <w:tab w:val="num" w:pos="720"/>
        </w:tabs>
        <w:jc w:val="both"/>
        <w:rPr>
          <w:rFonts w:ascii="Geomanist" w:hAnsi="Geomanist" w:cs="Arial"/>
          <w:b/>
          <w:bCs/>
          <w:caps/>
          <w:sz w:val="18"/>
          <w:szCs w:val="20"/>
        </w:rPr>
      </w:pPr>
      <w:r w:rsidRPr="00003AB5">
        <w:rPr>
          <w:rFonts w:ascii="Geomanist" w:hAnsi="Geomanist" w:cs="Arial"/>
          <w:caps/>
          <w:sz w:val="18"/>
          <w:szCs w:val="20"/>
        </w:rPr>
        <w:t xml:space="preserve">Cuando no oferte la </w:t>
      </w:r>
      <w:r w:rsidRPr="00003AB5">
        <w:rPr>
          <w:rFonts w:ascii="Geomanist" w:hAnsi="Geomanist" w:cs="Arial"/>
          <w:bCs/>
          <w:caps/>
          <w:sz w:val="18"/>
          <w:szCs w:val="20"/>
        </w:rPr>
        <w:t xml:space="preserve">totalidad de los servicios requeridos conforme a lo establecido en el </w:t>
      </w:r>
      <w:r>
        <w:rPr>
          <w:rFonts w:ascii="Geomanist" w:hAnsi="Geomanist" w:cs="Arial"/>
          <w:b/>
          <w:caps/>
          <w:sz w:val="18"/>
          <w:szCs w:val="20"/>
        </w:rPr>
        <w:t>ANEXO 4 REQUERIMIENTO</w:t>
      </w:r>
      <w:r w:rsidRPr="00003AB5">
        <w:rPr>
          <w:rFonts w:ascii="Geomanist" w:hAnsi="Geomanist" w:cs="Arial"/>
          <w:caps/>
          <w:sz w:val="18"/>
          <w:szCs w:val="20"/>
        </w:rPr>
        <w:t>.</w:t>
      </w:r>
    </w:p>
    <w:p w14:paraId="5ED87C1E" w14:textId="77777777" w:rsidR="008A16DA" w:rsidRPr="00003AB5" w:rsidRDefault="008A16DA" w:rsidP="008A16DA">
      <w:pPr>
        <w:numPr>
          <w:ilvl w:val="0"/>
          <w:numId w:val="11"/>
        </w:numPr>
        <w:tabs>
          <w:tab w:val="num" w:pos="720"/>
        </w:tabs>
        <w:jc w:val="both"/>
        <w:rPr>
          <w:rFonts w:ascii="Geomanist" w:hAnsi="Geomanist" w:cs="Arial"/>
          <w:b/>
          <w:bCs/>
          <w:caps/>
          <w:sz w:val="18"/>
          <w:szCs w:val="20"/>
        </w:rPr>
      </w:pPr>
      <w:r w:rsidRPr="00003AB5">
        <w:rPr>
          <w:rFonts w:ascii="Geomanist" w:hAnsi="Geomanist" w:cs="Arial"/>
          <w:caps/>
          <w:sz w:val="18"/>
          <w:szCs w:val="20"/>
        </w:rPr>
        <w:t>Cuando incurran en cualquier violación a las disposiciones de la Ley, al Reglamento o a cualquier otro ordenamiento legal o normativo vinculado con este procedimiento.</w:t>
      </w:r>
    </w:p>
    <w:p w14:paraId="321E73B9" w14:textId="77777777" w:rsidR="008A16DA" w:rsidRPr="00003AB5" w:rsidRDefault="008A16DA" w:rsidP="008A16DA">
      <w:pPr>
        <w:numPr>
          <w:ilvl w:val="0"/>
          <w:numId w:val="11"/>
        </w:numPr>
        <w:tabs>
          <w:tab w:val="num" w:pos="720"/>
        </w:tabs>
        <w:jc w:val="both"/>
        <w:rPr>
          <w:rFonts w:ascii="Geomanist" w:hAnsi="Geomanist" w:cs="Arial"/>
          <w:bCs/>
          <w:caps/>
          <w:sz w:val="18"/>
          <w:szCs w:val="20"/>
        </w:rPr>
      </w:pPr>
      <w:r w:rsidRPr="00003AB5">
        <w:rPr>
          <w:rFonts w:ascii="Geomanist" w:hAnsi="Geomanist" w:cs="Arial"/>
          <w:caps/>
          <w:sz w:val="18"/>
          <w:szCs w:val="20"/>
        </w:rPr>
        <w:t>Cuando no presente uno o más de los escritos o manifiestos solicitados con carácter de “bajo protesta de decir verdad”, solicitados en las presente convocatoria u omita la leyenda requerida.</w:t>
      </w:r>
    </w:p>
    <w:p w14:paraId="554A5E77" w14:textId="77777777" w:rsidR="008A16DA" w:rsidRPr="00003AB5" w:rsidRDefault="008A16DA" w:rsidP="008A16DA">
      <w:pPr>
        <w:numPr>
          <w:ilvl w:val="0"/>
          <w:numId w:val="11"/>
        </w:numPr>
        <w:tabs>
          <w:tab w:val="num" w:pos="720"/>
        </w:tabs>
        <w:jc w:val="both"/>
        <w:rPr>
          <w:rFonts w:ascii="Geomanist" w:hAnsi="Geomanist" w:cs="Arial"/>
          <w:b/>
          <w:bCs/>
          <w:caps/>
          <w:sz w:val="18"/>
          <w:szCs w:val="20"/>
        </w:rPr>
      </w:pPr>
      <w:r w:rsidRPr="00003AB5">
        <w:rPr>
          <w:rFonts w:ascii="Geomanist" w:hAnsi="Geomanist" w:cs="Arial"/>
          <w:caps/>
          <w:sz w:val="18"/>
          <w:szCs w:val="20"/>
        </w:rPr>
        <w:t xml:space="preserve">Se desechará su propuesta cuando la misma se encuentre en los supuestos del artículo </w:t>
      </w:r>
      <w:r w:rsidRPr="00003AB5">
        <w:rPr>
          <w:rFonts w:ascii="Geomanist" w:hAnsi="Geomanist" w:cs="Arial"/>
          <w:b/>
          <w:caps/>
          <w:sz w:val="18"/>
          <w:szCs w:val="20"/>
        </w:rPr>
        <w:t xml:space="preserve">52 </w:t>
      </w:r>
      <w:r w:rsidRPr="00003AB5">
        <w:rPr>
          <w:rFonts w:ascii="Geomanist" w:hAnsi="Geomanist" w:cs="Arial"/>
          <w:caps/>
          <w:sz w:val="18"/>
          <w:szCs w:val="20"/>
        </w:rPr>
        <w:t xml:space="preserve">del Reglamento de la Ley de Adquisiciones, Arrendamientos y Servicios del Sector Público, en su último párrafo, de conformidad a lo señalado en el punto </w:t>
      </w:r>
      <w:r w:rsidRPr="00003AB5">
        <w:rPr>
          <w:rFonts w:ascii="Geomanist" w:hAnsi="Geomanist" w:cs="Arial"/>
          <w:b/>
          <w:caps/>
          <w:sz w:val="18"/>
          <w:szCs w:val="20"/>
        </w:rPr>
        <w:t>EVALUACIÓN DE LAS PROPUESTAS ECONOMICAS</w:t>
      </w:r>
      <w:r w:rsidRPr="00003AB5">
        <w:rPr>
          <w:rFonts w:ascii="Geomanist" w:hAnsi="Geomanist" w:cs="Arial"/>
          <w:caps/>
          <w:sz w:val="18"/>
          <w:szCs w:val="20"/>
        </w:rPr>
        <w:t xml:space="preserve"> último párrafo de la convocatoria.</w:t>
      </w:r>
    </w:p>
    <w:p w14:paraId="2116E867" w14:textId="77777777" w:rsidR="008A16DA" w:rsidRPr="00003AB5" w:rsidRDefault="008A16DA" w:rsidP="008A16DA">
      <w:pPr>
        <w:numPr>
          <w:ilvl w:val="0"/>
          <w:numId w:val="11"/>
        </w:numPr>
        <w:tabs>
          <w:tab w:val="num" w:pos="720"/>
        </w:tabs>
        <w:jc w:val="both"/>
        <w:rPr>
          <w:rFonts w:ascii="Geomanist" w:hAnsi="Geomanist" w:cs="Arial"/>
          <w:b/>
          <w:bCs/>
          <w:caps/>
          <w:sz w:val="18"/>
          <w:szCs w:val="20"/>
        </w:rPr>
      </w:pPr>
      <w:r w:rsidRPr="00003AB5">
        <w:rPr>
          <w:rFonts w:ascii="Geomanist" w:hAnsi="Geomanist" w:cs="Arial"/>
          <w:caps/>
          <w:sz w:val="18"/>
          <w:szCs w:val="20"/>
        </w:rPr>
        <w:t>Cuando la Secretaría de Economía, determine mediante comunicado que alguno de los participantes en esta licitación hubiera contravenido el “Código Antidumping”, del Acuerdo General sobre Aranceles Aduaneros y Comercio, así como, el Reglamento contra prácticas desleales de comercio internacional.</w:t>
      </w:r>
    </w:p>
    <w:p w14:paraId="06DE83D9" w14:textId="77777777" w:rsidR="008A16DA" w:rsidRPr="00003AB5" w:rsidRDefault="008A16DA" w:rsidP="008A16DA">
      <w:pPr>
        <w:numPr>
          <w:ilvl w:val="0"/>
          <w:numId w:val="11"/>
        </w:numPr>
        <w:tabs>
          <w:tab w:val="num" w:pos="720"/>
        </w:tabs>
        <w:jc w:val="both"/>
        <w:rPr>
          <w:rFonts w:ascii="Geomanist" w:hAnsi="Geomanist" w:cs="Arial"/>
          <w:b/>
          <w:caps/>
          <w:sz w:val="18"/>
          <w:szCs w:val="20"/>
        </w:rPr>
      </w:pPr>
      <w:r w:rsidRPr="00003AB5">
        <w:rPr>
          <w:rFonts w:ascii="Geomanist" w:hAnsi="Geomanist" w:cs="Arial"/>
          <w:bCs/>
          <w:caps/>
          <w:sz w:val="18"/>
          <w:szCs w:val="20"/>
        </w:rPr>
        <w:t>Cuando presente más de una propuesta en la licitación.</w:t>
      </w:r>
    </w:p>
    <w:p w14:paraId="2174D9CD" w14:textId="77777777" w:rsidR="008A16DA" w:rsidRPr="00003AB5" w:rsidRDefault="008A16DA" w:rsidP="008A16DA">
      <w:pPr>
        <w:numPr>
          <w:ilvl w:val="0"/>
          <w:numId w:val="11"/>
        </w:numPr>
        <w:tabs>
          <w:tab w:val="num" w:pos="720"/>
        </w:tabs>
        <w:ind w:left="357" w:hanging="357"/>
        <w:jc w:val="both"/>
        <w:rPr>
          <w:rFonts w:ascii="Geomanist" w:hAnsi="Geomanist" w:cs="Arial"/>
          <w:b/>
          <w:bCs/>
          <w:caps/>
          <w:sz w:val="18"/>
          <w:szCs w:val="20"/>
        </w:rPr>
      </w:pPr>
      <w:r w:rsidRPr="00003AB5">
        <w:rPr>
          <w:rFonts w:ascii="Geomanist" w:hAnsi="Geomanist" w:cs="Arial"/>
          <w:caps/>
          <w:sz w:val="18"/>
          <w:szCs w:val="20"/>
        </w:rPr>
        <w:t xml:space="preserve">Cuando el licitante en su propuesta técnica </w:t>
      </w:r>
    </w:p>
    <w:p w14:paraId="1AD44945" w14:textId="77777777" w:rsidR="008A16DA" w:rsidRDefault="008A16DA" w:rsidP="008A16DA">
      <w:pPr>
        <w:ind w:left="750" w:hanging="350"/>
        <w:jc w:val="both"/>
        <w:rPr>
          <w:rFonts w:ascii="Geomanist" w:hAnsi="Geomanist" w:cs="Arial"/>
          <w:caps/>
          <w:sz w:val="18"/>
          <w:szCs w:val="20"/>
        </w:rPr>
      </w:pPr>
      <w:r w:rsidRPr="00003AB5">
        <w:rPr>
          <w:rFonts w:ascii="Geomanist" w:hAnsi="Geomanist" w:cs="Arial"/>
          <w:caps/>
          <w:sz w:val="18"/>
          <w:szCs w:val="20"/>
        </w:rPr>
        <w:t>1.-</w:t>
      </w:r>
      <w:r w:rsidRPr="00003AB5">
        <w:rPr>
          <w:rFonts w:ascii="Geomanist" w:hAnsi="Geomanist" w:cs="Arial"/>
          <w:caps/>
          <w:sz w:val="18"/>
          <w:szCs w:val="20"/>
        </w:rPr>
        <w:tab/>
        <w:t>No identifique y demuestre en forma clara, precisa y legible que los servicios ofertados cubren los requisitos solicitados por el Instituto en esta convocatoria.</w:t>
      </w:r>
    </w:p>
    <w:p w14:paraId="5D0B8D98" w14:textId="77777777" w:rsidR="008A16DA" w:rsidRPr="00003AB5" w:rsidRDefault="008A16DA" w:rsidP="008A16DA">
      <w:pPr>
        <w:numPr>
          <w:ilvl w:val="0"/>
          <w:numId w:val="11"/>
        </w:numPr>
        <w:jc w:val="both"/>
        <w:rPr>
          <w:rFonts w:ascii="Geomanist" w:hAnsi="Geomanist"/>
          <w:caps/>
          <w:sz w:val="18"/>
          <w:szCs w:val="20"/>
        </w:rPr>
      </w:pPr>
      <w:r w:rsidRPr="00003AB5">
        <w:rPr>
          <w:rFonts w:ascii="Geomanist" w:hAnsi="Geomanist"/>
          <w:caps/>
          <w:sz w:val="18"/>
          <w:szCs w:val="20"/>
        </w:rPr>
        <w:lastRenderedPageBreak/>
        <w:t xml:space="preserve">Se desecharan sus propuestas si las mismas no se encuentran debidamente foliadas, de conformidad a lo establecido en el artículo </w:t>
      </w:r>
      <w:r w:rsidRPr="00003AB5">
        <w:rPr>
          <w:rFonts w:ascii="Geomanist" w:hAnsi="Geomanist"/>
          <w:b/>
          <w:caps/>
          <w:sz w:val="18"/>
          <w:szCs w:val="20"/>
        </w:rPr>
        <w:t>50</w:t>
      </w:r>
      <w:r w:rsidRPr="00003AB5">
        <w:rPr>
          <w:rFonts w:ascii="Geomanist" w:hAnsi="Geomanist"/>
          <w:caps/>
          <w:sz w:val="18"/>
          <w:szCs w:val="20"/>
        </w:rPr>
        <w:t xml:space="preserve"> del Reglamento de la Ley de Adquisiciones, Arrendamientos y Servicios del Sector Público y el numeral </w:t>
      </w:r>
      <w:r w:rsidRPr="00003AB5">
        <w:rPr>
          <w:rFonts w:ascii="Geomanist" w:hAnsi="Geomanist"/>
          <w:b/>
          <w:caps/>
          <w:sz w:val="18"/>
          <w:szCs w:val="20"/>
        </w:rPr>
        <w:t>2.3</w:t>
      </w:r>
      <w:r w:rsidRPr="00003AB5">
        <w:rPr>
          <w:rFonts w:ascii="Geomanist" w:hAnsi="Geomanist"/>
          <w:caps/>
          <w:sz w:val="18"/>
          <w:szCs w:val="20"/>
        </w:rPr>
        <w:t xml:space="preserve"> de la presente convocatoria.</w:t>
      </w:r>
    </w:p>
    <w:p w14:paraId="1F43DC88" w14:textId="77777777" w:rsidR="008A16DA" w:rsidRDefault="008A16DA" w:rsidP="008A16DA">
      <w:pPr>
        <w:numPr>
          <w:ilvl w:val="0"/>
          <w:numId w:val="11"/>
        </w:numPr>
        <w:jc w:val="both"/>
        <w:rPr>
          <w:rFonts w:ascii="Geomanist" w:hAnsi="Geomanist"/>
          <w:caps/>
          <w:sz w:val="18"/>
          <w:szCs w:val="20"/>
        </w:rPr>
      </w:pPr>
      <w:r w:rsidRPr="00003AB5">
        <w:rPr>
          <w:rFonts w:ascii="Geomanist" w:hAnsi="Geomanist"/>
          <w:caps/>
          <w:sz w:val="18"/>
          <w:szCs w:val="20"/>
        </w:rPr>
        <w:t>Cuando no exista congruencia entre los catálogos, instructivos y demás documentación que soporte su propuesta que presenten los licitantes con lo ofertado en la propuesta técnica.</w:t>
      </w:r>
    </w:p>
    <w:p w14:paraId="09701EDB" w14:textId="77777777" w:rsidR="008A16DA" w:rsidRPr="00003AB5" w:rsidRDefault="008A16DA" w:rsidP="008A16DA">
      <w:pPr>
        <w:numPr>
          <w:ilvl w:val="0"/>
          <w:numId w:val="11"/>
        </w:numPr>
        <w:jc w:val="both"/>
        <w:rPr>
          <w:rFonts w:ascii="Geomanist" w:eastAsia="Calibri" w:hAnsi="Geomanist"/>
          <w:caps/>
          <w:sz w:val="18"/>
          <w:szCs w:val="20"/>
          <w:lang w:val="es-MX"/>
        </w:rPr>
      </w:pPr>
      <w:r w:rsidRPr="00003AB5">
        <w:rPr>
          <w:rFonts w:ascii="Geomanist" w:hAnsi="Geomanist"/>
          <w:caps/>
          <w:sz w:val="18"/>
          <w:szCs w:val="20"/>
        </w:rPr>
        <w:t>El</w:t>
      </w:r>
      <w:r w:rsidRPr="00003AB5">
        <w:rPr>
          <w:rFonts w:ascii="Geomanist" w:eastAsia="Calibri" w:hAnsi="Geomanist"/>
          <w:b/>
          <w:caps/>
          <w:sz w:val="18"/>
          <w:szCs w:val="20"/>
          <w:lang w:val="es-MX"/>
        </w:rPr>
        <w:t xml:space="preserve"> no presentar las “Opiniones del cumplimiento de obligaciones fiscales, Obligaciones en Materia de Seguridad Social y la Constancia de situación fiscal en materia de aportaciones patronales y entero de amortizaciones (INFONAVIT)”</w:t>
      </w:r>
      <w:r w:rsidRPr="00003AB5">
        <w:rPr>
          <w:rFonts w:ascii="Geomanist" w:eastAsia="Calibri" w:hAnsi="Geomanist" w:cs="Arial"/>
          <w:caps/>
          <w:sz w:val="18"/>
          <w:szCs w:val="20"/>
          <w:lang w:val="es-MX"/>
        </w:rPr>
        <w:t xml:space="preserve"> </w:t>
      </w:r>
      <w:r w:rsidRPr="00003AB5">
        <w:rPr>
          <w:rFonts w:ascii="Geomanist" w:eastAsia="Calibri" w:hAnsi="Geomanist"/>
          <w:caps/>
          <w:sz w:val="18"/>
          <w:szCs w:val="20"/>
          <w:lang w:val="es-MX"/>
        </w:rPr>
        <w:t>al momento de la presentación de propuestas vigentes y en sentido positivo.</w:t>
      </w:r>
    </w:p>
    <w:p w14:paraId="2D5C7C0B" w14:textId="77777777" w:rsidR="008A16DA" w:rsidRPr="00003AB5" w:rsidRDefault="008A16DA" w:rsidP="008A16DA">
      <w:pPr>
        <w:widowControl w:val="0"/>
        <w:suppressAutoHyphens/>
        <w:ind w:right="-1"/>
        <w:jc w:val="both"/>
        <w:rPr>
          <w:rFonts w:ascii="Geomanist" w:hAnsi="Geomanist" w:cs="Arial"/>
          <w:b/>
          <w:bCs/>
          <w:sz w:val="18"/>
          <w:szCs w:val="20"/>
          <w:lang w:val="es-MX"/>
        </w:rPr>
      </w:pPr>
    </w:p>
    <w:p w14:paraId="500F8C95" w14:textId="77777777" w:rsidR="008A16DA" w:rsidRPr="00003AB5" w:rsidRDefault="008A16DA" w:rsidP="008A16DA">
      <w:pPr>
        <w:widowControl w:val="0"/>
        <w:suppressAutoHyphens/>
        <w:ind w:right="-1"/>
        <w:jc w:val="both"/>
        <w:rPr>
          <w:rFonts w:ascii="Geomanist" w:eastAsia="Soberana Sans" w:hAnsi="Geomanist" w:cs="Arial"/>
          <w:b/>
          <w:bCs/>
          <w:sz w:val="18"/>
          <w:szCs w:val="20"/>
          <w:lang w:val="es-MX" w:eastAsia="es-MX"/>
        </w:rPr>
      </w:pPr>
      <w:r w:rsidRPr="00003AB5">
        <w:rPr>
          <w:rFonts w:ascii="Geomanist" w:hAnsi="Geomanist" w:cs="Arial"/>
          <w:b/>
          <w:bCs/>
          <w:sz w:val="18"/>
          <w:szCs w:val="20"/>
          <w:lang w:val="es-MX"/>
        </w:rPr>
        <w:t xml:space="preserve">E) </w:t>
      </w:r>
      <w:r w:rsidRPr="00003AB5">
        <w:rPr>
          <w:rFonts w:ascii="Geomanist" w:eastAsia="Soberana Sans" w:hAnsi="Geomanist" w:cs="Arial"/>
          <w:b/>
          <w:bCs/>
          <w:sz w:val="18"/>
          <w:szCs w:val="20"/>
          <w:lang w:val="es-MX" w:eastAsia="es-MX"/>
        </w:rPr>
        <w:t>EL PROVEEDOR DEBERA PRESENTAR EN SU PROPUESTA TECNICA UNA COPIA DE LOS MANUALES DE SERVICIO EN ARCHIVO ELECTRONICO CON UNA TRADUCCION AL CASTELLANO CUANDO MENOS DE LO REFERENTE AL MANTENIMIENTO PREVENTIVO.</w:t>
      </w:r>
    </w:p>
    <w:p w14:paraId="7F91211E"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p>
    <w:p w14:paraId="7DB078CD" w14:textId="77777777" w:rsidR="008A16DA" w:rsidRDefault="008A16DA" w:rsidP="008A16DA">
      <w:pPr>
        <w:widowControl w:val="0"/>
        <w:suppressAutoHyphens/>
        <w:ind w:right="-1"/>
        <w:jc w:val="both"/>
        <w:rPr>
          <w:rFonts w:ascii="Geomanist" w:eastAsia="Soberana Sans" w:hAnsi="Geomanist" w:cs="Arial"/>
          <w:b/>
          <w:bCs/>
          <w:sz w:val="18"/>
          <w:szCs w:val="20"/>
          <w:lang w:val="es-MX" w:eastAsia="es-MX"/>
        </w:rPr>
      </w:pPr>
    </w:p>
    <w:p w14:paraId="761748E1"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r w:rsidRPr="00003AB5">
        <w:rPr>
          <w:rFonts w:ascii="Geomanist" w:eastAsia="Soberana Sans" w:hAnsi="Geomanist" w:cs="Arial"/>
          <w:b/>
          <w:bCs/>
          <w:sz w:val="18"/>
          <w:szCs w:val="20"/>
          <w:lang w:val="es-MX" w:eastAsia="es-MX"/>
        </w:rPr>
        <w:t>DEBERA DE PRESENTAR UNA DESCRIPCION AMPLIA Y DETALLADA DEL SERVICIO OFERTADO CUMPLIENDO ESTRICTAMENTE CON LO SEÑALADO EN EL ANEXO TECNICO</w:t>
      </w:r>
      <w:r w:rsidRPr="00003AB5">
        <w:rPr>
          <w:rFonts w:ascii="Geomanist" w:eastAsia="Soberana Sans" w:hAnsi="Geomanist" w:cs="Arial"/>
          <w:bCs/>
          <w:sz w:val="18"/>
          <w:szCs w:val="20"/>
          <w:lang w:val="es-MX" w:eastAsia="es-MX"/>
        </w:rPr>
        <w:t>.</w:t>
      </w:r>
    </w:p>
    <w:p w14:paraId="7653DC0B"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p>
    <w:p w14:paraId="0A2D7907" w14:textId="77777777" w:rsidR="008A16DA" w:rsidRPr="00003AB5" w:rsidRDefault="008A16DA" w:rsidP="008A16DA">
      <w:pPr>
        <w:widowControl w:val="0"/>
        <w:suppressAutoHyphens/>
        <w:ind w:right="-1"/>
        <w:jc w:val="both"/>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F) VISITA A LAS INSTALACIONES Y EQUIPOS</w:t>
      </w:r>
      <w:r>
        <w:rPr>
          <w:rFonts w:ascii="Geomanist" w:eastAsia="Soberana Sans" w:hAnsi="Geomanist" w:cs="Arial"/>
          <w:b/>
          <w:bCs/>
          <w:sz w:val="18"/>
          <w:szCs w:val="20"/>
          <w:lang w:val="es-MX" w:eastAsia="es-MX"/>
        </w:rPr>
        <w:t>. NO HABRA VISITA.</w:t>
      </w:r>
    </w:p>
    <w:p w14:paraId="0D88ABBB"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p>
    <w:p w14:paraId="4F30E286" w14:textId="77777777" w:rsidR="008A16DA" w:rsidRPr="00003AB5" w:rsidRDefault="008A16DA" w:rsidP="008A16DA">
      <w:pPr>
        <w:widowControl w:val="0"/>
        <w:suppressAutoHyphens/>
        <w:ind w:right="-1"/>
        <w:jc w:val="both"/>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 xml:space="preserve">G) </w:t>
      </w:r>
      <w:r>
        <w:rPr>
          <w:rFonts w:ascii="Geomanist" w:eastAsia="Soberana Sans" w:hAnsi="Geomanist" w:cs="Arial"/>
          <w:b/>
          <w:bCs/>
          <w:sz w:val="18"/>
          <w:szCs w:val="20"/>
          <w:lang w:val="es-MX" w:eastAsia="es-MX"/>
        </w:rPr>
        <w:t>NO APLICA</w:t>
      </w:r>
      <w:r w:rsidRPr="00003AB5">
        <w:rPr>
          <w:rFonts w:ascii="Geomanist" w:eastAsia="Soberana Sans" w:hAnsi="Geomanist" w:cs="Arial"/>
          <w:b/>
          <w:bCs/>
          <w:sz w:val="18"/>
          <w:szCs w:val="20"/>
          <w:lang w:val="es-MX" w:eastAsia="es-MX"/>
        </w:rPr>
        <w:t>.</w:t>
      </w:r>
    </w:p>
    <w:p w14:paraId="216F145C"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p>
    <w:p w14:paraId="3D6CD38E" w14:textId="77777777" w:rsidR="008A16DA" w:rsidRPr="00003AB5" w:rsidRDefault="008A16DA" w:rsidP="008A16DA">
      <w:pPr>
        <w:suppressAutoHyphens/>
        <w:jc w:val="both"/>
        <w:rPr>
          <w:rFonts w:ascii="Geomanist" w:eastAsia="Soberana Sans" w:hAnsi="Geomanist" w:cs="Arial"/>
          <w:b/>
          <w:bCs/>
          <w:sz w:val="18"/>
          <w:szCs w:val="20"/>
          <w:lang w:val="es-MX" w:eastAsia="es-MX"/>
        </w:rPr>
      </w:pPr>
      <w:r w:rsidRPr="00003AB5">
        <w:rPr>
          <w:rFonts w:ascii="Geomanist" w:hAnsi="Geomanist" w:cs="Arial"/>
          <w:b/>
          <w:bCs/>
          <w:sz w:val="18"/>
          <w:szCs w:val="20"/>
        </w:rPr>
        <w:t xml:space="preserve">H) </w:t>
      </w:r>
      <w:r w:rsidRPr="00003AB5">
        <w:rPr>
          <w:rFonts w:ascii="Geomanist" w:eastAsia="Soberana Sans" w:hAnsi="Geomanist" w:cs="Arial"/>
          <w:b/>
          <w:bCs/>
          <w:sz w:val="18"/>
          <w:szCs w:val="20"/>
          <w:lang w:val="es-MX" w:eastAsia="es-MX"/>
        </w:rPr>
        <w:t>PENAS CONVENCIONALES POR ATRASO EN LA PRESTACIÓN DEL SERVICIO.</w:t>
      </w:r>
    </w:p>
    <w:p w14:paraId="12FCC907"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Pr>
          <w:rFonts w:ascii="Geomanist" w:eastAsia="Soberana Sans" w:hAnsi="Geomanist" w:cs="Arial"/>
          <w:bCs/>
          <w:sz w:val="18"/>
          <w:szCs w:val="20"/>
          <w:lang w:val="es-MX" w:eastAsia="es-MX"/>
        </w:rPr>
        <w:t xml:space="preserve">ESTABLECIDO EN EL </w:t>
      </w:r>
      <w:r w:rsidRPr="00C458A2">
        <w:rPr>
          <w:rFonts w:ascii="Geomanist" w:eastAsia="Soberana Sans" w:hAnsi="Geomanist" w:cs="Arial"/>
          <w:bCs/>
          <w:sz w:val="18"/>
          <w:szCs w:val="20"/>
          <w:lang w:val="es-MX" w:eastAsia="es-MX"/>
        </w:rPr>
        <w:t>ARTÍCULO 75 DE</w:t>
      </w:r>
      <w:r w:rsidRPr="00003AB5">
        <w:rPr>
          <w:rFonts w:ascii="Geomanist" w:eastAsia="Soberana Sans" w:hAnsi="Geomanist" w:cs="Arial"/>
          <w:bCs/>
          <w:sz w:val="18"/>
          <w:szCs w:val="20"/>
          <w:lang w:val="es-MX" w:eastAsia="es-MX"/>
        </w:rPr>
        <w:t xml:space="preserve"> LA LEY DE ADQUISICIONES, ARRENDAMIENTOS Y SERVICIOS DEL SECTOR PÚBLICO, “EL INSTITUTO” APLICARA PENAS CONVENCIONALES A “EL PROVEEDOR”, CUANDO EXISTAN INCUMPLIMIENTOS EN LA FECHA PACTADA PARA LA PRESTACIÓN DEL SERVICIO CONTRATADO, LA CUAL SERÁ DEL 1% (UNO POR CIENTO), POR CADA DÍA DE ATRASO, CALCULADAS SOBRE EL VALOR DEL SERVICIO O CONCEPTO INCUMPLIDO Y SIN CONSIDERAR EL IMPUESTO AL VALOR AGREGADO.</w:t>
      </w:r>
    </w:p>
    <w:p w14:paraId="06B8CE3D"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p>
    <w:p w14:paraId="7ACCB294"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LA PENA CONVENCIONAL POR ATRASO EN EL INICIO DEL </w:t>
      </w:r>
      <w:r w:rsidRPr="00003AB5">
        <w:rPr>
          <w:rFonts w:ascii="Geomanist" w:hAnsi="Geomanist" w:cs="Arial"/>
          <w:bCs/>
          <w:sz w:val="18"/>
          <w:szCs w:val="20"/>
        </w:rPr>
        <w:t>MANTENIMIENTO PREVENTIVO</w:t>
      </w:r>
      <w:r w:rsidRPr="00003AB5">
        <w:rPr>
          <w:rFonts w:ascii="Geomanist" w:eastAsia="Soberana Sans" w:hAnsi="Geomanist" w:cs="Arial"/>
          <w:bCs/>
          <w:sz w:val="18"/>
          <w:szCs w:val="20"/>
          <w:lang w:val="es-MX" w:eastAsia="es-MX"/>
        </w:rPr>
        <w:t xml:space="preserve">, SERA DE 1% (UNO POR CIENTO) POR CADA DIA DE INCUMPLIMIENTO, DE ACUERDO CON EL PORCENTAJE DE PENALIZACION ESTABLECIDO, APLICADO AL VALOR DE LOS SERVICIOS PRESTADOS CON ATRASO Y DE MANERA PROPORCIONAL AL IMPORTE DE LA GARANTIA DE CUMPLIMIENTO QUE CORRESPONDA A LA PARTIDA QUE SE TRATE. LA SUMA DE LAS PENAS CONVENCIONALES NO DEBERA EXCEDER EL IMPORTE DE DICHA GARANTIA. </w:t>
      </w:r>
    </w:p>
    <w:p w14:paraId="19EBCF5B"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p>
    <w:p w14:paraId="067E85A4"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LA PENA CONVENCIONAL POR ATRASO EN LA CONCLUSION DEL </w:t>
      </w:r>
      <w:r w:rsidRPr="00003AB5">
        <w:rPr>
          <w:rFonts w:ascii="Geomanist" w:hAnsi="Geomanist" w:cs="Arial"/>
          <w:bCs/>
          <w:sz w:val="18"/>
          <w:szCs w:val="20"/>
        </w:rPr>
        <w:t>MANTENIMIENTO PREVENTIVO</w:t>
      </w:r>
      <w:r w:rsidRPr="00003AB5">
        <w:rPr>
          <w:rFonts w:ascii="Geomanist" w:eastAsia="Soberana Sans" w:hAnsi="Geomanist" w:cs="Arial"/>
          <w:bCs/>
          <w:sz w:val="18"/>
          <w:szCs w:val="20"/>
          <w:lang w:val="es-MX" w:eastAsia="es-MX"/>
        </w:rPr>
        <w:t xml:space="preserve">, SERA DE 1% (UNO POR CIENTO) POR CADA DIA DE INCUMPLIMIENTO Y SE CALCULARA POR CADA DIA DE INCUMPLIMIENTO, DE ACUERDO CON EL PORCENTAJE DE PENALIZACION ESTABLECIDO, APLICADO AL VALOR DE LOS SERVICIOS PRESTADOS CON ATRASO Y DE MANERA PROPORCIONAL AL IMPORTE DE LA GARANTIA DE CUMPLIMIENTO QUE CORRESPONDA A LA PARTIDA QUE SE TRATE. LA SUMA DE LAS PENAS CONVENCIONALES NO DEBERA EXCEDER EL IMPORTE DE DICHA GARANTIA. </w:t>
      </w:r>
    </w:p>
    <w:p w14:paraId="3ED9A52B"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p>
    <w:p w14:paraId="3EA22C20" w14:textId="77777777" w:rsidR="008A16DA"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LA PENA CONVENCIONAL POR ATRASO EN EL INICIO DEL </w:t>
      </w:r>
      <w:r w:rsidRPr="00003AB5">
        <w:rPr>
          <w:rFonts w:ascii="Geomanist" w:hAnsi="Geomanist" w:cs="Arial"/>
          <w:bCs/>
          <w:sz w:val="18"/>
          <w:szCs w:val="20"/>
        </w:rPr>
        <w:t>MANTENIMIENTO CORRECTIVO</w:t>
      </w:r>
      <w:r w:rsidRPr="00003AB5">
        <w:rPr>
          <w:rFonts w:ascii="Geomanist" w:eastAsia="Soberana Sans" w:hAnsi="Geomanist" w:cs="Arial"/>
          <w:bCs/>
          <w:sz w:val="18"/>
          <w:szCs w:val="20"/>
          <w:lang w:val="es-MX" w:eastAsia="es-MX"/>
        </w:rPr>
        <w:t xml:space="preserve">, SERA DE 1% (UNO POR CIENTO) POR CADA DIA DE INCUMPLIMIENTO, DE ACUERDO CON EL PORCENTAJE DE PENALIZACION ESTABLECIDO, APLICADO AL VALOR DE LOS SERVICIOS </w:t>
      </w:r>
    </w:p>
    <w:p w14:paraId="6E83A8BB" w14:textId="77777777" w:rsidR="008A16DA" w:rsidRDefault="008A16DA" w:rsidP="008A16DA">
      <w:pPr>
        <w:tabs>
          <w:tab w:val="left" w:pos="0"/>
        </w:tabs>
        <w:jc w:val="both"/>
        <w:rPr>
          <w:rFonts w:ascii="Geomanist" w:eastAsia="Soberana Sans" w:hAnsi="Geomanist" w:cs="Arial"/>
          <w:bCs/>
          <w:sz w:val="18"/>
          <w:szCs w:val="20"/>
          <w:lang w:val="es-MX" w:eastAsia="es-MX"/>
        </w:rPr>
      </w:pPr>
    </w:p>
    <w:p w14:paraId="4BECF75B" w14:textId="77777777" w:rsidR="008A16DA" w:rsidRDefault="008A16DA" w:rsidP="008A16DA">
      <w:pPr>
        <w:tabs>
          <w:tab w:val="left" w:pos="0"/>
        </w:tabs>
        <w:jc w:val="both"/>
        <w:rPr>
          <w:rFonts w:ascii="Geomanist" w:eastAsia="Soberana Sans" w:hAnsi="Geomanist" w:cs="Arial"/>
          <w:bCs/>
          <w:sz w:val="18"/>
          <w:szCs w:val="20"/>
          <w:lang w:val="es-MX" w:eastAsia="es-MX"/>
        </w:rPr>
      </w:pPr>
    </w:p>
    <w:p w14:paraId="5CDA4DC6"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PRESTADOS CON ATRASO Y DE MANERA PROPORCIONAL AL IMPORTE DE LA GARANTIA DE CUMPLIMIENTO QUE CORRESPONDA A LA PARTIDA QUE SE TRATE. LA SUMA DE LAS PENAS CONVENCIONALES NO DEBERA EXCEDER EL IMPORTE DE DICHA GARANTIA. </w:t>
      </w:r>
    </w:p>
    <w:p w14:paraId="3DE69E77"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p>
    <w:p w14:paraId="535A0688" w14:textId="77777777" w:rsidR="008A16DA"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LA PENA CONVENCIONAL POR ATRASO EN LA CONCLUSION DEL </w:t>
      </w:r>
      <w:r w:rsidRPr="00003AB5">
        <w:rPr>
          <w:rFonts w:ascii="Geomanist" w:hAnsi="Geomanist" w:cs="Arial"/>
          <w:bCs/>
          <w:sz w:val="18"/>
          <w:szCs w:val="20"/>
        </w:rPr>
        <w:t>MANTENIMIENTO CORRECTIVO</w:t>
      </w:r>
      <w:r w:rsidRPr="00003AB5">
        <w:rPr>
          <w:rFonts w:ascii="Geomanist" w:eastAsia="Soberana Sans" w:hAnsi="Geomanist" w:cs="Arial"/>
          <w:bCs/>
          <w:sz w:val="18"/>
          <w:szCs w:val="20"/>
          <w:lang w:val="es-MX" w:eastAsia="es-MX"/>
        </w:rPr>
        <w:t xml:space="preserve">, SERA DE 1% (UNO POR CIENTO) POR CADA DIA DE INCUMPLIMIENTO Y SE CALCULARA POR CADA DIA DE INCUMPLIMIENTO, DE ACUERDO CON EL PORCENTAJE DE PENALIZACION ESTABLECIDO, APLICADO AL VALOR DE LOS SERVICIOS PRESTADOS CON ATRASO Y DE MANERA PROPORCIONAL AL </w:t>
      </w:r>
    </w:p>
    <w:p w14:paraId="3FB97E4D" w14:textId="77777777" w:rsidR="008A16DA" w:rsidRDefault="008A16DA" w:rsidP="008A16DA">
      <w:pPr>
        <w:tabs>
          <w:tab w:val="left" w:pos="0"/>
        </w:tabs>
        <w:jc w:val="both"/>
        <w:rPr>
          <w:rFonts w:ascii="Geomanist" w:eastAsia="Soberana Sans" w:hAnsi="Geomanist" w:cs="Arial"/>
          <w:bCs/>
          <w:sz w:val="18"/>
          <w:szCs w:val="20"/>
          <w:lang w:val="es-MX" w:eastAsia="es-MX"/>
        </w:rPr>
      </w:pPr>
    </w:p>
    <w:p w14:paraId="4A2F2338" w14:textId="77777777" w:rsidR="008A16DA"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IMPORTE DE LA GARANTIA DE CUMPLIMIENTO QUE CORRESPONDA A LA PARTIDA QUE SE TRATE. LA SUMA DE LAS PENAS CONVENCIONALES NO DEBERA EXCEDER EL IMPORTE DE DICHA GARANTIA. </w:t>
      </w:r>
    </w:p>
    <w:p w14:paraId="0D66ED9E" w14:textId="77777777" w:rsidR="008A16DA" w:rsidRDefault="008A16DA" w:rsidP="008A16DA">
      <w:pPr>
        <w:tabs>
          <w:tab w:val="left" w:pos="0"/>
        </w:tabs>
        <w:jc w:val="both"/>
        <w:rPr>
          <w:rFonts w:ascii="Geomanist" w:eastAsia="Soberana Sans" w:hAnsi="Geomanist" w:cs="Arial"/>
          <w:bCs/>
          <w:sz w:val="18"/>
          <w:szCs w:val="20"/>
          <w:lang w:val="es-MX" w:eastAsia="es-MX"/>
        </w:rPr>
      </w:pPr>
    </w:p>
    <w:p w14:paraId="40B68ACF" w14:textId="77777777" w:rsidR="008A16DA" w:rsidRDefault="008A16DA" w:rsidP="008A16DA">
      <w:pPr>
        <w:tabs>
          <w:tab w:val="left" w:pos="0"/>
        </w:tabs>
        <w:jc w:val="both"/>
        <w:rPr>
          <w:rFonts w:ascii="Geomanist" w:eastAsia="Soberana Sans" w:hAnsi="Geomanist" w:cs="Arial"/>
          <w:bCs/>
          <w:sz w:val="18"/>
          <w:szCs w:val="20"/>
          <w:lang w:val="es-MX" w:eastAsia="es-MX"/>
        </w:rPr>
      </w:pPr>
    </w:p>
    <w:p w14:paraId="35F7FAD2"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PARA EL SUPUESTO DE QUE LOS MANTENIMIENTOS PROGRAMADOS NO PUDIERAN LLEVARSE A CABO POR CAUSAS ATRIBUIBLES A LA DISPONIBILIDAD DE LOS EQUIPOS, SE DEBERA REPROGRAMAR Y FIJAR UNA NUEVA FECHA DE SERVICIO, QUE NO EXCEDA LOS DOS DÍAS, ESPECIFICANDO EL DÍA DE REPROGRAMACIÓN DEL SERVCIO, EL JEFE DE CONSERVACIÓN DE UNIDAD DEBERA DE HACER DEL CONOCIMIENTO DEL “PROVEEDOR”, POR MEDIO DE ESCRITO (OFICIO,CORREO Y/O ORDEN DE SERVICIO) LO ANTERIOR PARA QUE SE LLEVE A CABO EL SERVICIO REQUERIDO EN LA NUEVA FECHA, MISMO QUE DEBERA DE QUEDAR ASENTADO EN LA BITACORA CORRESPONDIENTE, SI EL “PROVEEDOR” NO DA EL SERVICIO REQUERIDO EN EL DÍA REPROGRAMADO, EL “EL INSTITUTO APLICARA LA PENA CONVENCIONAL POR CADA DÍA DE ATRASO EN LA PRESTACIÓN DEL SERVICIO.</w:t>
      </w:r>
    </w:p>
    <w:p w14:paraId="055E190B"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p>
    <w:p w14:paraId="05F36ACE" w14:textId="77777777" w:rsidR="008A16DA" w:rsidRDefault="008A16DA" w:rsidP="008A16DA">
      <w:pPr>
        <w:tabs>
          <w:tab w:val="left" w:pos="0"/>
        </w:tabs>
        <w:jc w:val="both"/>
        <w:rPr>
          <w:rFonts w:ascii="Geomanist" w:eastAsia="Soberana Sans" w:hAnsi="Geomanist" w:cs="Arial"/>
          <w:bCs/>
          <w:sz w:val="18"/>
          <w:szCs w:val="20"/>
          <w:lang w:val="es-MX" w:eastAsia="es-MX"/>
        </w:rPr>
      </w:pPr>
    </w:p>
    <w:p w14:paraId="66550FF7"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ADMINISTRADOR DEL PRESENTE CONTRATO SERÁ EL ENCARGADO DE DETERMINAR, CALCULAR Y NOTIFICAR A “EL PROVEEDOR” LAS PENAS CONVENCIONALES; ASÍ COMO DE VIGILAR EL REGISTRO O CAPTURA Y VALIDAR EN EL SISTEMA PREI MILLENIUM, LA APLICACIÓN DE LAS PENAS CONVENCIONALES, OBJETO DEL PRESENTE INSTRUMENTO JURÍDICO Y COMUNICAR LOS INCUMPLIMIENTOS.</w:t>
      </w:r>
    </w:p>
    <w:p w14:paraId="68525A3C"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p>
    <w:p w14:paraId="3A5C9207"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INSTITUTO” DESCONTARA LAS CANTIDADES QUE RESULTEN DE APLICAR LA PENA CONVENCIONAL, SOBRE LOS PAGOS QUE DEBA CUBRIR “EL PROVEEDOR”. POR LO TANTO “EL PROVEEDOR” AUTORIZA A DESCONTAR LAS CANTIDADES QUE RESULTEN DE APLICAR LAS SANCIONES SEÑALADAS EN LOS PÁRRAFOS ANTERIORES, SOBRE LOS PAGOS QUE A ESTE DEBA CUBRIRLE A “EL INSTITUTO” DURANTE EL PERIODO EN QUE INCURRA Y/O SE MANTENGA EN INCUMPLIMIENTO CON MOTIVO DE LOS SERVICIOS.</w:t>
      </w:r>
    </w:p>
    <w:p w14:paraId="0C5AF568"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p>
    <w:p w14:paraId="1885489C"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PARA AUTORIZAR EL PAGO DE LOS SERVICIOS, PREVIAMENTE “EL PROVEEDOR” TIENE QUE HABER CUBIERTO LAS PENAS CONVENCIONALES APLICADAS CONFORME A LO DISPUESTO EN EL CONTRATO. EL ADMINISTRADOR DEL CONTRATO SERÁ EL RESPONSABLE DE VERIFICAR QUE SE CUMPLA ESTA OBLIGACIÓN, LA APLICACIÓN DE LAS PENAS CONVENCIONALES, OBJETO DEL PRESENTE INSTRUMENTO JURÍDICO, Y COMUNICAR LOS INCUMPLIMIENTOS CONFORME A LO PREVISTO EN EL ARTÍCULO 96 DEL REGLAMENTO DE LA LEY DE ADQUISICIONES, ARRENDAMIENTOS Y SERVICIOS DEL SECTOR PÚBLICO, EN NINGÚN CASO SE ACEPTARÁ LA ESTIPULACIÓN DE PENAS CONVENCIONALES, NI INTERESES MORATORIOS A CARGO DE “EL INSTITUTO”.</w:t>
      </w:r>
    </w:p>
    <w:p w14:paraId="4C3F5A7E" w14:textId="77777777" w:rsidR="008A16DA" w:rsidRPr="00003AB5" w:rsidRDefault="008A16DA" w:rsidP="008A16DA">
      <w:pPr>
        <w:tabs>
          <w:tab w:val="left" w:pos="0"/>
        </w:tabs>
        <w:jc w:val="both"/>
        <w:rPr>
          <w:rFonts w:ascii="Geomanist" w:hAnsi="Geomanist" w:cs="Arial"/>
          <w:b/>
          <w:color w:val="000000"/>
          <w:sz w:val="18"/>
          <w:szCs w:val="20"/>
        </w:rPr>
      </w:pPr>
    </w:p>
    <w:p w14:paraId="357F7B1A" w14:textId="77777777" w:rsidR="008A16DA" w:rsidRPr="00003AB5" w:rsidRDefault="008A16DA" w:rsidP="008A16DA">
      <w:pPr>
        <w:tabs>
          <w:tab w:val="left" w:pos="0"/>
        </w:tabs>
        <w:jc w:val="both"/>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TERMINACIÓN ANTICIPADA.</w:t>
      </w:r>
    </w:p>
    <w:p w14:paraId="76A25A6D"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DE CONFORMIDAD CON LO ESTABLE</w:t>
      </w:r>
      <w:r>
        <w:rPr>
          <w:rFonts w:ascii="Geomanist" w:eastAsia="Soberana Sans" w:hAnsi="Geomanist" w:cs="Arial"/>
          <w:bCs/>
          <w:sz w:val="18"/>
          <w:szCs w:val="20"/>
          <w:lang w:val="es-MX" w:eastAsia="es-MX"/>
        </w:rPr>
        <w:t>CIDO EN EL ARTÍCULO 78</w:t>
      </w:r>
      <w:r w:rsidRPr="00003AB5">
        <w:rPr>
          <w:rFonts w:ascii="Geomanist" w:eastAsia="Soberana Sans" w:hAnsi="Geomanist" w:cs="Arial"/>
          <w:bCs/>
          <w:sz w:val="18"/>
          <w:szCs w:val="20"/>
          <w:lang w:val="es-MX" w:eastAsia="es-MX"/>
        </w:rPr>
        <w:t>, DE LA LEY DE ADQUISICIONES, ARRENDAMIENTOS Y SERVICIOS DEL SECTOR PÚBLICO, “EL INSTITUTO” PODRÁ DAR POR TERMINADO ANTICIPADAMENTE EL PRESENTE CONTRATO SIN RESPONSABILIDAD PARA ÉSTE Y SIN NECESIDAD DE QUE MEDIE RESOLUCIÓN JUDICIAL ALGUNA, CUANDO CONCURRAN RAZONES DE INTERÉS GENERAL O BIEN, CUANDO POR CAUSAS JUSTIFICADAS SE EXTINGA LA NECESIDAD DEL SERVICIO OBJETO DEL PRESENTE CONTRATO, Y SE DEMUESTRE QUE DE CONTINUAR CON EL CUMPLIMIENTO DE LAS OBLIGACIONES PACTADAS SE OCASIONARÍA ALGÚN DAÑO O PERJUICIO A “EL INSTITUTO” O SE DETERMINE LA NULIDAD TOTAL O PARCIAL DE LOS ACTOS QUE DIERON ORIGEN AL PRESENTE INSTRUMENTO JURÍDICO, CON MOTIVO DE LA RESOLUCIÓN DE UNA INCONFORMIDAD EMITIDA POR LA SECRETARÍA DE LA FUNCIÓN PÚBLICA.</w:t>
      </w:r>
    </w:p>
    <w:p w14:paraId="4D73FA76"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p>
    <w:p w14:paraId="755C6C3D"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lastRenderedPageBreak/>
        <w:t>EN ESTOS CASOS “EL INSTITUTO” REEMBOLSARÁ A “EL PROVEEDOR” LOS GASTOS NO RECUPERABLES EN QUE HAYA INCURRIDO, SIEMPRE QUE ESTOS SEAN RAZONABLES, ESTÉN COMPROBADOS Y SE RELACIONEN DIRECTAMENTE CON EL OBJETIVO DEL CONTRATO.</w:t>
      </w:r>
    </w:p>
    <w:p w14:paraId="75B14529" w14:textId="77777777" w:rsidR="008A16DA" w:rsidRDefault="008A16DA" w:rsidP="008A16DA">
      <w:pPr>
        <w:tabs>
          <w:tab w:val="left" w:pos="0"/>
        </w:tabs>
        <w:jc w:val="both"/>
        <w:rPr>
          <w:rFonts w:ascii="Geomanist" w:hAnsi="Geomanist" w:cs="Arial"/>
          <w:color w:val="000000"/>
          <w:sz w:val="18"/>
          <w:szCs w:val="20"/>
        </w:rPr>
      </w:pPr>
    </w:p>
    <w:p w14:paraId="2CB73067" w14:textId="77777777" w:rsidR="008A16DA" w:rsidRPr="00003AB5" w:rsidRDefault="008A16DA" w:rsidP="008A16DA">
      <w:pPr>
        <w:tabs>
          <w:tab w:val="left" w:pos="0"/>
        </w:tabs>
        <w:jc w:val="both"/>
        <w:rPr>
          <w:rFonts w:ascii="Geomanist" w:hAnsi="Geomanist" w:cs="Arial"/>
          <w:color w:val="000000"/>
          <w:sz w:val="18"/>
          <w:szCs w:val="20"/>
        </w:rPr>
      </w:pPr>
    </w:p>
    <w:p w14:paraId="0AC8B8A9" w14:textId="77777777" w:rsidR="008A16DA" w:rsidRDefault="008A16DA" w:rsidP="008A16DA">
      <w:pPr>
        <w:tabs>
          <w:tab w:val="left" w:pos="0"/>
        </w:tabs>
        <w:jc w:val="both"/>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RESCISIÓN ADMINISTRATIVA</w:t>
      </w:r>
    </w:p>
    <w:p w14:paraId="5160EBAF" w14:textId="77777777" w:rsidR="008A16DA" w:rsidRPr="00003AB5" w:rsidRDefault="008A16DA" w:rsidP="008A16DA">
      <w:pPr>
        <w:tabs>
          <w:tab w:val="left" w:pos="0"/>
        </w:tabs>
        <w:jc w:val="both"/>
        <w:rPr>
          <w:rFonts w:ascii="Geomanist" w:eastAsia="Soberana Sans" w:hAnsi="Geomanist" w:cs="Arial"/>
          <w:b/>
          <w:bCs/>
          <w:sz w:val="18"/>
          <w:szCs w:val="20"/>
          <w:lang w:val="es-MX" w:eastAsia="es-MX"/>
        </w:rPr>
      </w:pPr>
    </w:p>
    <w:p w14:paraId="0E3E6C92" w14:textId="77777777" w:rsidR="008A16DA" w:rsidRDefault="008A16DA" w:rsidP="008A16DA">
      <w:p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INSTITUTO” PODRÁ RESCINDIR ADMINISTRATIVAMENTE EL CONTRATO EN CUALQUIER MOMENTO, CUANDO EL PROVEEDOR INCURRA EN INCUMPLIMIENTO DE CUALQUIERA DE LAS OBLIGACIONES A SU CARGO, DE CONFORMIDAD CON EL PROCEDIMIENTO PREVISTO EN EL ARTÍCULO 54 DE LA LEY DE ADQUISICIONES, ARRENDAMIENTOS Y SERVICIOS DEL SECTOR PÚBLICO, EN EL SUPUESTO DE QUE  SE RESCINDA, NO PROCEDERÁ EL COBRO DE PENAS CONVENCIONALES POR ATRASO, NI LA CONTABILIZACIÓN DE LA MISMAS AL HACER EFECTIVA LA GARANTÍA DE CUMPLIMIENTO.</w:t>
      </w:r>
    </w:p>
    <w:p w14:paraId="0BD7E845" w14:textId="77777777" w:rsidR="008A16DA" w:rsidRPr="00003AB5" w:rsidRDefault="008A16DA" w:rsidP="008A16DA">
      <w:pPr>
        <w:tabs>
          <w:tab w:val="left" w:pos="0"/>
          <w:tab w:val="left" w:pos="5054"/>
        </w:tabs>
        <w:jc w:val="both"/>
        <w:rPr>
          <w:rFonts w:ascii="Geomanist" w:eastAsia="Soberana Sans" w:hAnsi="Geomanist" w:cs="Arial"/>
          <w:bCs/>
          <w:sz w:val="18"/>
          <w:szCs w:val="20"/>
          <w:lang w:val="es-MX" w:eastAsia="es-MX"/>
        </w:rPr>
      </w:pPr>
    </w:p>
    <w:p w14:paraId="74F660A0" w14:textId="77777777" w:rsidR="008A16DA" w:rsidRPr="00003AB5" w:rsidRDefault="008A16DA" w:rsidP="008A16DA">
      <w:p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INSTITUTO” PODRÁ A SU JUICIO SUSPENDER EL TRÁMITE DEL PROCEDIMIENTO DE RESCISIÓN, CUANDO SE HUBIERA INICIADO UN PROCEDIMIENTO DE CONCILIACIÓN RESPECTO DEL CONTRATO MATERIA DE LA RESCISIÓN.</w:t>
      </w:r>
    </w:p>
    <w:p w14:paraId="2AE5D7DB" w14:textId="77777777" w:rsidR="008A16DA" w:rsidRDefault="008A16DA" w:rsidP="008A16DA">
      <w:pPr>
        <w:tabs>
          <w:tab w:val="left" w:pos="5580"/>
          <w:tab w:val="left" w:pos="7260"/>
        </w:tabs>
        <w:suppressAutoHyphens/>
        <w:jc w:val="both"/>
        <w:outlineLvl w:val="0"/>
        <w:rPr>
          <w:rFonts w:ascii="Geomanist" w:eastAsia="Soberana Sans" w:hAnsi="Geomanist" w:cs="Arial"/>
          <w:bCs/>
          <w:sz w:val="18"/>
          <w:szCs w:val="20"/>
          <w:lang w:val="es-MX" w:eastAsia="es-MX"/>
        </w:rPr>
      </w:pPr>
    </w:p>
    <w:p w14:paraId="4E96BE9B" w14:textId="77777777" w:rsidR="008A16DA" w:rsidRDefault="008A16DA" w:rsidP="008A16DA">
      <w:pPr>
        <w:tabs>
          <w:tab w:val="left" w:pos="5580"/>
          <w:tab w:val="left" w:pos="7260"/>
        </w:tabs>
        <w:suppressAutoHyphens/>
        <w:jc w:val="both"/>
        <w:outlineLvl w:val="0"/>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EL INSTITUTO EN CUALQUIER MOMENTO DENTRO DE LA VIGENCIA PODRÁ VERIFICAR EL CUMPLIMIENTO DE CALIDAD DE LOS COMPONENTE ADQUIRIDOS A “EL PROVEEDOR”, HACIENDO DE SU CONOCIMIENTO QUE EN CASO DE QUE SE REALICE SE LE AVISARA AL PROVEEDOR Y SERÁ CON COSTO A ESTE EN CASO DE NEGATIVA SE PROCEDERÁ A LA RECISIÓN DEL CONTRATO CONCLUIDO EL </w:t>
      </w:r>
    </w:p>
    <w:p w14:paraId="081B162E" w14:textId="77777777" w:rsidR="008A16DA" w:rsidRDefault="008A16DA" w:rsidP="008A16DA">
      <w:pPr>
        <w:tabs>
          <w:tab w:val="left" w:pos="5580"/>
          <w:tab w:val="left" w:pos="7260"/>
        </w:tabs>
        <w:suppressAutoHyphens/>
        <w:jc w:val="both"/>
        <w:outlineLvl w:val="0"/>
        <w:rPr>
          <w:rFonts w:ascii="Geomanist" w:eastAsia="Soberana Sans" w:hAnsi="Geomanist" w:cs="Arial"/>
          <w:bCs/>
          <w:sz w:val="18"/>
          <w:szCs w:val="20"/>
          <w:lang w:val="es-MX" w:eastAsia="es-MX"/>
        </w:rPr>
      </w:pPr>
    </w:p>
    <w:p w14:paraId="122E9C55" w14:textId="77777777" w:rsidR="008A16DA" w:rsidRPr="00003AB5" w:rsidRDefault="008A16DA" w:rsidP="008A16DA">
      <w:pPr>
        <w:tabs>
          <w:tab w:val="left" w:pos="5580"/>
          <w:tab w:val="left" w:pos="7260"/>
        </w:tabs>
        <w:suppressAutoHyphens/>
        <w:jc w:val="both"/>
        <w:outlineLvl w:val="0"/>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PROCEDIMIENTO DE RESCISIÓN CORRESPONDIENTE, EL INSTITUTO PROCEDERÁ CONFORME A LO PREVISTO  EN EL ARTÍCULO 99 DEL REGLAMENTO DE LA LEY.</w:t>
      </w:r>
    </w:p>
    <w:p w14:paraId="21303682" w14:textId="77777777" w:rsidR="008A16DA" w:rsidRDefault="008A16DA" w:rsidP="008A16DA">
      <w:pPr>
        <w:widowControl w:val="0"/>
        <w:suppressAutoHyphens/>
        <w:ind w:right="-1"/>
        <w:jc w:val="both"/>
        <w:rPr>
          <w:rFonts w:ascii="Geomanist" w:hAnsi="Geomanist" w:cs="Arial"/>
          <w:b/>
          <w:bCs/>
          <w:sz w:val="18"/>
          <w:szCs w:val="20"/>
          <w:lang w:val="es-MX"/>
        </w:rPr>
      </w:pPr>
    </w:p>
    <w:p w14:paraId="51A7D398" w14:textId="77777777" w:rsidR="008A16DA" w:rsidRPr="00003AB5" w:rsidRDefault="008A16DA" w:rsidP="008A16DA">
      <w:pPr>
        <w:widowControl w:val="0"/>
        <w:suppressAutoHyphens/>
        <w:ind w:right="-1"/>
        <w:jc w:val="both"/>
        <w:rPr>
          <w:rFonts w:ascii="Geomanist" w:hAnsi="Geomanist" w:cs="Arial"/>
          <w:b/>
          <w:bCs/>
          <w:sz w:val="18"/>
          <w:szCs w:val="20"/>
          <w:lang w:val="es-MX"/>
        </w:rPr>
      </w:pPr>
    </w:p>
    <w:p w14:paraId="2E6D5B2A" w14:textId="77777777" w:rsidR="008A16DA" w:rsidRPr="00003AB5" w:rsidRDefault="008A16DA" w:rsidP="008A16DA">
      <w:pPr>
        <w:pStyle w:val="Prrafodelista"/>
        <w:numPr>
          <w:ilvl w:val="0"/>
          <w:numId w:val="32"/>
        </w:numPr>
        <w:suppressAutoHyphens/>
        <w:overflowPunct w:val="0"/>
        <w:autoSpaceDE w:val="0"/>
        <w:autoSpaceDN w:val="0"/>
        <w:adjustRightInd w:val="0"/>
        <w:contextualSpacing w:val="0"/>
        <w:jc w:val="both"/>
        <w:textAlignment w:val="baseline"/>
        <w:rPr>
          <w:rFonts w:ascii="Geomanist" w:hAnsi="Geomanist" w:cs="Arial"/>
          <w:b/>
          <w:color w:val="000000"/>
          <w:sz w:val="18"/>
          <w:szCs w:val="20"/>
        </w:rPr>
      </w:pPr>
      <w:r w:rsidRPr="00003AB5">
        <w:rPr>
          <w:rFonts w:ascii="Geomanist" w:eastAsia="Soberana Sans" w:hAnsi="Geomanist" w:cs="Arial"/>
          <w:b/>
          <w:bCs/>
          <w:sz w:val="18"/>
          <w:szCs w:val="20"/>
          <w:lang w:val="es-MX" w:eastAsia="es-MX"/>
        </w:rPr>
        <w:t>RESPONSABILIDAD</w:t>
      </w:r>
    </w:p>
    <w:p w14:paraId="344F3825" w14:textId="77777777" w:rsidR="008A16DA" w:rsidRPr="00003AB5" w:rsidRDefault="008A16DA" w:rsidP="008A16DA">
      <w:pPr>
        <w:suppressAutoHyphens/>
        <w:ind w:right="-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PROVEEDOR” SE OBLIGA A RESPONDER POR SU CUENTA Y RIESGO DE LOS DAÑOS Y/O PERJUICIOS QUE POR INOBSERVANCIA O NEGLIGENCIA DE SU PARTE, LLEGUEN A CAUSAR A “EL INSTITUTO” Y/O A TERCEROS, CON MOTIVO DE LAS OBLIGACIONES PACTADAS O BIEN POR LOS DEFECTOS O VICIOS OCULTOS EN LOS SERVICIOS PRESTADOS, DE CONFORMIDAD CON LO ESTABLECIDO EN EL ARTÍCULO 53 PENÚLTIMO PÁRRAFO, DE LA LEY DE ADQUISICIONES, ARRENDAMIENTOS Y SERVICIOS DEL SECTOR PÚBLICO.</w:t>
      </w:r>
    </w:p>
    <w:p w14:paraId="5E29ADC5" w14:textId="77777777" w:rsidR="008A16DA" w:rsidRPr="00003AB5" w:rsidRDefault="008A16DA" w:rsidP="008A16DA">
      <w:pPr>
        <w:suppressAutoHyphens/>
        <w:ind w:right="-1"/>
        <w:jc w:val="both"/>
        <w:rPr>
          <w:rFonts w:ascii="Geomanist" w:eastAsia="Soberana Sans" w:hAnsi="Geomanist" w:cs="Arial"/>
          <w:bCs/>
          <w:sz w:val="18"/>
          <w:szCs w:val="20"/>
          <w:lang w:val="es-MX" w:eastAsia="es-MX"/>
        </w:rPr>
      </w:pPr>
    </w:p>
    <w:p w14:paraId="7FFC3F98" w14:textId="77777777" w:rsidR="008A16DA" w:rsidRDefault="008A16DA" w:rsidP="008A16DA">
      <w:p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CONFORME A LO PREVISTO EN EL ARTÍCULO 107 DEL REGLAMENTO DE LA LEY DE ADQUISICIONES, ARRENDAMIE6NTOS Y SERVICIOS DEL SECTOR PÚBLICO, EL PROVEEDOR EN CASO DE AUDITORÍAS, VISITAS O INSPECCIONES QUE PRACTIQUE LA SECRETARÍA DE LA FUNCIÓN PÚBLICA Y EL ÓRGANO INTERNO DE CONTROL, DEBE PROPORCIONAR LA INFORMACIÓN QUE EN SU MOMENTO REQUIERA, RELATIVA AL PRESENTE CONTRATO.</w:t>
      </w:r>
    </w:p>
    <w:p w14:paraId="0B20B30B" w14:textId="77777777" w:rsidR="008A16DA" w:rsidRPr="00003AB5" w:rsidRDefault="008A16DA" w:rsidP="008A16DA">
      <w:pPr>
        <w:widowControl w:val="0"/>
        <w:suppressAutoHyphens/>
        <w:ind w:right="-1"/>
        <w:jc w:val="both"/>
        <w:rPr>
          <w:rFonts w:ascii="Geomanist" w:hAnsi="Geomanist" w:cs="Arial"/>
          <w:b/>
          <w:bCs/>
          <w:sz w:val="18"/>
          <w:szCs w:val="20"/>
          <w:lang w:val="es-MX"/>
        </w:rPr>
      </w:pPr>
    </w:p>
    <w:p w14:paraId="00815430" w14:textId="77777777" w:rsidR="008A16DA" w:rsidRPr="00003AB5" w:rsidRDefault="008A16DA" w:rsidP="008A16DA">
      <w:pPr>
        <w:suppressAutoHyphens/>
        <w:jc w:val="both"/>
        <w:rPr>
          <w:rFonts w:ascii="Geomanist" w:eastAsia="Soberana Sans" w:hAnsi="Geomanist" w:cs="Arial"/>
          <w:b/>
          <w:bCs/>
          <w:sz w:val="18"/>
          <w:szCs w:val="20"/>
          <w:lang w:val="es-MX" w:eastAsia="es-MX"/>
        </w:rPr>
      </w:pPr>
      <w:r w:rsidRPr="00003AB5">
        <w:rPr>
          <w:rFonts w:ascii="Geomanist" w:hAnsi="Geomanist" w:cs="Arial"/>
          <w:b/>
          <w:bCs/>
          <w:sz w:val="18"/>
          <w:szCs w:val="20"/>
        </w:rPr>
        <w:t>J) G</w:t>
      </w:r>
      <w:r w:rsidRPr="00003AB5">
        <w:rPr>
          <w:rFonts w:ascii="Geomanist" w:eastAsia="Soberana Sans" w:hAnsi="Geomanist" w:cs="Arial"/>
          <w:b/>
          <w:bCs/>
          <w:sz w:val="18"/>
          <w:szCs w:val="20"/>
          <w:lang w:val="es-MX" w:eastAsia="es-MX"/>
        </w:rPr>
        <w:t>ARANTÍAS</w:t>
      </w:r>
    </w:p>
    <w:p w14:paraId="7C8768D6"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PROVEEDOR” SE OBLIGA A OTORGAR A “EL INSTITUTO”, LA GARANTÍA QUE SE ENUMERA A CONTINUACIÓN:</w:t>
      </w:r>
    </w:p>
    <w:p w14:paraId="71CDCACF" w14:textId="77777777" w:rsidR="008A16DA" w:rsidRPr="00003AB5" w:rsidRDefault="008A16DA" w:rsidP="008A16DA">
      <w:pPr>
        <w:jc w:val="both"/>
        <w:rPr>
          <w:rFonts w:ascii="Geomanist" w:eastAsia="Soberana Sans" w:hAnsi="Geomanist" w:cs="Arial"/>
          <w:bCs/>
          <w:sz w:val="18"/>
          <w:szCs w:val="20"/>
          <w:lang w:val="es-MX" w:eastAsia="es-MX"/>
        </w:rPr>
      </w:pPr>
    </w:p>
    <w:p w14:paraId="7EEA5052"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GARANTÍA DE CUMPLIMIENTO DEL CONTRATO.- “EL PROVEEDOR” SE OBLIGA A OTORGAR, DENTRO DE UN PLAZO DE DIEZ DÍAS NATURALES CONTADOS A PARTIR DE LA FIRMA DE ESTE INSTRUMENTO, UNA GARANTÍA DE CUMPLIMIENTO DE TODAS Y CADA UNA DE LAS OBLIGACIONES A SU CARGO DERIVADAS DEL PRESENTE CONTRATO, MEDIANTE FIANZA EXPEDIDA POR COMPAÑÍA AUTORIZADA EN LOS TÉRMINOS DE LA LEY DE</w:t>
      </w:r>
      <w:r w:rsidRPr="00003AB5">
        <w:rPr>
          <w:rFonts w:ascii="Geomanist" w:hAnsi="Geomanist" w:cs="Arial"/>
          <w:color w:val="000000"/>
          <w:sz w:val="18"/>
          <w:szCs w:val="20"/>
        </w:rPr>
        <w:t xml:space="preserve"> </w:t>
      </w:r>
      <w:r w:rsidRPr="00003AB5">
        <w:rPr>
          <w:rFonts w:ascii="Geomanist" w:eastAsia="Soberana Sans" w:hAnsi="Geomanist" w:cs="Arial"/>
          <w:bCs/>
          <w:sz w:val="18"/>
          <w:szCs w:val="20"/>
          <w:lang w:val="es-MX" w:eastAsia="es-MX"/>
        </w:rPr>
        <w:t>INSTITUCIONES DE SEGUROS Y DE FIANZAS Y A FAVOR DEL “INSTITUTO MEXICANO DEL SEGURO SOCIAL”, POR UN MONTO EQUIVALENTE AL 10% (DIEZ POR CIENTO) SOBRE EL MONTO MÁXIMO DEL CONTRATO, SIN CONSIDERAR EL IMPUESTO AL VALOR.</w:t>
      </w:r>
    </w:p>
    <w:p w14:paraId="7E1853FE"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p>
    <w:p w14:paraId="065B415F"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lastRenderedPageBreak/>
        <w:t xml:space="preserve">LA GARANTÍA DE CUMPLIMIENTO A LAS OBLIGACIONES DEL CONTRATO SE LIBERARÁ MEDIANTE AUTORIZACIÓN POR ESCRITO POR PARTE DEL INSTITUTO EN FORMA INMEDIATA, SIEMPRE Y CUANDO EL PROVEEDOR HAYA CUMPLIDO A SATISFACCIÓN DEL INSTITUTO, CON TODAS LAS OBLIGACIONES CONTRACTUALES. </w:t>
      </w:r>
    </w:p>
    <w:p w14:paraId="75E783FE"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p>
    <w:p w14:paraId="4DBFA71A"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ESTA GARANTÍA DEBERÁ PRESENTARSE A MÁS TARDAR, DENTRO DE LOS DIEZ DÍAS NATURALES SIGUIENTES A LA FECHA DE FIRMA DEL CONTRATO, EN TÉRMINOS DEL ARTÍCULO </w:t>
      </w:r>
      <w:r>
        <w:rPr>
          <w:rFonts w:ascii="Geomanist" w:eastAsia="Soberana Sans" w:hAnsi="Geomanist" w:cs="Arial"/>
          <w:bCs/>
          <w:sz w:val="18"/>
          <w:szCs w:val="20"/>
          <w:lang w:val="es-MX" w:eastAsia="es-MX"/>
        </w:rPr>
        <w:t>69</w:t>
      </w:r>
      <w:r w:rsidRPr="00003AB5">
        <w:rPr>
          <w:rFonts w:ascii="Geomanist" w:eastAsia="Soberana Sans" w:hAnsi="Geomanist" w:cs="Arial"/>
          <w:bCs/>
          <w:sz w:val="18"/>
          <w:szCs w:val="20"/>
          <w:lang w:val="es-MX" w:eastAsia="es-MX"/>
        </w:rPr>
        <w:t xml:space="preserve"> DE LA LEY.</w:t>
      </w:r>
    </w:p>
    <w:p w14:paraId="4C7A65CA"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p>
    <w:p w14:paraId="0E9FCBF4"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caps/>
          <w:sz w:val="18"/>
          <w:szCs w:val="20"/>
          <w:lang w:val="es-MX" w:eastAsia="es-MX"/>
        </w:rPr>
      </w:pPr>
      <w:r w:rsidRPr="00003AB5">
        <w:rPr>
          <w:rFonts w:ascii="Geomanist" w:eastAsia="Soberana Sans" w:hAnsi="Geomanist" w:cs="Arial"/>
          <w:bCs/>
          <w:caps/>
          <w:sz w:val="18"/>
          <w:szCs w:val="20"/>
          <w:lang w:val="es-MX" w:eastAsia="es-MX"/>
        </w:rPr>
        <w:t>En referencia a los siguientes puntos se describe el método de verificación y aplicación.</w:t>
      </w:r>
    </w:p>
    <w:p w14:paraId="236013C1" w14:textId="77777777" w:rsidR="008A16DA" w:rsidRDefault="008A16DA" w:rsidP="008A16DA">
      <w:pPr>
        <w:numPr>
          <w:ilvl w:val="12"/>
          <w:numId w:val="0"/>
        </w:numPr>
        <w:tabs>
          <w:tab w:val="left" w:pos="0"/>
          <w:tab w:val="left" w:pos="5054"/>
        </w:tabs>
        <w:jc w:val="both"/>
        <w:rPr>
          <w:rFonts w:ascii="Geomanist" w:eastAsia="Soberana Sans" w:hAnsi="Geomanist" w:cs="Arial"/>
          <w:bCs/>
          <w:caps/>
          <w:sz w:val="18"/>
          <w:szCs w:val="20"/>
          <w:lang w:val="es-MX" w:eastAsia="es-MX"/>
        </w:rPr>
      </w:pPr>
    </w:p>
    <w:p w14:paraId="37E28ADC" w14:textId="77777777" w:rsidR="008A16DA" w:rsidRDefault="008A16DA" w:rsidP="008A16DA">
      <w:pPr>
        <w:numPr>
          <w:ilvl w:val="12"/>
          <w:numId w:val="0"/>
        </w:numPr>
        <w:tabs>
          <w:tab w:val="left" w:pos="0"/>
          <w:tab w:val="left" w:pos="5054"/>
        </w:tabs>
        <w:jc w:val="both"/>
        <w:rPr>
          <w:rFonts w:ascii="Geomanist" w:eastAsia="Soberana Sans" w:hAnsi="Geomanist" w:cs="Arial"/>
          <w:bCs/>
          <w:caps/>
          <w:sz w:val="18"/>
          <w:szCs w:val="20"/>
          <w:lang w:val="es-MX" w:eastAsia="es-MX"/>
        </w:rPr>
      </w:pPr>
    </w:p>
    <w:p w14:paraId="08F5F929"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caps/>
          <w:sz w:val="18"/>
          <w:szCs w:val="20"/>
          <w:lang w:val="es-MX" w:eastAsia="es-MX"/>
        </w:rPr>
      </w:pPr>
    </w:p>
    <w:p w14:paraId="5F644833" w14:textId="77777777" w:rsidR="008A16DA" w:rsidRPr="00003AB5" w:rsidRDefault="008A16DA" w:rsidP="008A16DA">
      <w:pPr>
        <w:pStyle w:val="Prrafodelista"/>
        <w:widowControl w:val="0"/>
        <w:numPr>
          <w:ilvl w:val="1"/>
          <w:numId w:val="33"/>
        </w:numPr>
        <w:tabs>
          <w:tab w:val="left" w:pos="1367"/>
        </w:tabs>
        <w:autoSpaceDE w:val="0"/>
        <w:autoSpaceDN w:val="0"/>
        <w:spacing w:line="293" w:lineRule="exact"/>
        <w:contextualSpacing w:val="0"/>
        <w:jc w:val="both"/>
        <w:rPr>
          <w:rFonts w:ascii="Geomanist" w:hAnsi="Geomanist"/>
          <w:caps/>
          <w:sz w:val="18"/>
          <w:szCs w:val="20"/>
        </w:rPr>
      </w:pPr>
      <w:r w:rsidRPr="00003AB5">
        <w:rPr>
          <w:rFonts w:ascii="Geomanist" w:hAnsi="Geomanist"/>
          <w:caps/>
          <w:sz w:val="18"/>
          <w:szCs w:val="20"/>
        </w:rPr>
        <w:t>Plazo</w:t>
      </w:r>
      <w:r w:rsidRPr="00003AB5">
        <w:rPr>
          <w:rFonts w:ascii="Geomanist" w:hAnsi="Geomanist"/>
          <w:caps/>
          <w:spacing w:val="-3"/>
          <w:sz w:val="18"/>
          <w:szCs w:val="20"/>
        </w:rPr>
        <w:t xml:space="preserve"> </w:t>
      </w:r>
      <w:r w:rsidRPr="00003AB5">
        <w:rPr>
          <w:rFonts w:ascii="Geomanist" w:hAnsi="Geomanist"/>
          <w:caps/>
          <w:sz w:val="18"/>
          <w:szCs w:val="20"/>
        </w:rPr>
        <w:t>para</w:t>
      </w:r>
      <w:r w:rsidRPr="00003AB5">
        <w:rPr>
          <w:rFonts w:ascii="Geomanist" w:hAnsi="Geomanist"/>
          <w:caps/>
          <w:spacing w:val="-2"/>
          <w:sz w:val="18"/>
          <w:szCs w:val="20"/>
        </w:rPr>
        <w:t xml:space="preserve"> </w:t>
      </w:r>
      <w:r w:rsidRPr="00003AB5">
        <w:rPr>
          <w:rFonts w:ascii="Geomanist" w:hAnsi="Geomanist"/>
          <w:caps/>
          <w:sz w:val="18"/>
          <w:szCs w:val="20"/>
        </w:rPr>
        <w:t>notificar</w:t>
      </w:r>
      <w:r w:rsidRPr="00003AB5">
        <w:rPr>
          <w:rFonts w:ascii="Geomanist" w:hAnsi="Geomanist"/>
          <w:caps/>
          <w:spacing w:val="-2"/>
          <w:sz w:val="18"/>
          <w:szCs w:val="20"/>
        </w:rPr>
        <w:t xml:space="preserve"> </w:t>
      </w:r>
      <w:r w:rsidRPr="00003AB5">
        <w:rPr>
          <w:rFonts w:ascii="Geomanist" w:hAnsi="Geomanist"/>
          <w:caps/>
          <w:sz w:val="18"/>
          <w:szCs w:val="20"/>
        </w:rPr>
        <w:t>al</w:t>
      </w:r>
      <w:r w:rsidRPr="00003AB5">
        <w:rPr>
          <w:rFonts w:ascii="Geomanist" w:hAnsi="Geomanist"/>
          <w:caps/>
          <w:spacing w:val="-3"/>
          <w:sz w:val="18"/>
          <w:szCs w:val="20"/>
        </w:rPr>
        <w:t xml:space="preserve"> </w:t>
      </w:r>
      <w:r w:rsidRPr="00003AB5">
        <w:rPr>
          <w:rFonts w:ascii="Geomanist" w:hAnsi="Geomanist"/>
          <w:caps/>
          <w:sz w:val="18"/>
          <w:szCs w:val="20"/>
        </w:rPr>
        <w:t>proveedor.</w:t>
      </w:r>
    </w:p>
    <w:p w14:paraId="2532B01C" w14:textId="77777777" w:rsidR="008A16DA" w:rsidRPr="00003AB5" w:rsidRDefault="008A16DA" w:rsidP="008A16DA">
      <w:pPr>
        <w:pStyle w:val="Prrafodelista"/>
        <w:widowControl w:val="0"/>
        <w:numPr>
          <w:ilvl w:val="1"/>
          <w:numId w:val="33"/>
        </w:numPr>
        <w:tabs>
          <w:tab w:val="left" w:pos="1367"/>
        </w:tabs>
        <w:autoSpaceDE w:val="0"/>
        <w:autoSpaceDN w:val="0"/>
        <w:spacing w:line="293" w:lineRule="exact"/>
        <w:contextualSpacing w:val="0"/>
        <w:jc w:val="both"/>
        <w:rPr>
          <w:rFonts w:ascii="Geomanist" w:hAnsi="Geomanist"/>
          <w:caps/>
          <w:sz w:val="18"/>
          <w:szCs w:val="20"/>
        </w:rPr>
      </w:pPr>
      <w:r w:rsidRPr="00003AB5">
        <w:rPr>
          <w:rFonts w:ascii="Geomanist" w:hAnsi="Geomanist"/>
          <w:caps/>
          <w:sz w:val="18"/>
          <w:szCs w:val="20"/>
        </w:rPr>
        <w:t>La</w:t>
      </w:r>
      <w:r w:rsidRPr="00003AB5">
        <w:rPr>
          <w:rFonts w:ascii="Geomanist" w:hAnsi="Geomanist"/>
          <w:caps/>
          <w:spacing w:val="-2"/>
          <w:sz w:val="18"/>
          <w:szCs w:val="20"/>
        </w:rPr>
        <w:t xml:space="preserve"> </w:t>
      </w:r>
      <w:r w:rsidRPr="00003AB5">
        <w:rPr>
          <w:rFonts w:ascii="Geomanist" w:hAnsi="Geomanist"/>
          <w:caps/>
          <w:sz w:val="18"/>
          <w:szCs w:val="20"/>
        </w:rPr>
        <w:t>existencia</w:t>
      </w:r>
      <w:r w:rsidRPr="00003AB5">
        <w:rPr>
          <w:rFonts w:ascii="Geomanist" w:hAnsi="Geomanist"/>
          <w:caps/>
          <w:spacing w:val="-5"/>
          <w:sz w:val="18"/>
          <w:szCs w:val="20"/>
        </w:rPr>
        <w:t xml:space="preserve"> </w:t>
      </w:r>
      <w:r w:rsidRPr="00003AB5">
        <w:rPr>
          <w:rFonts w:ascii="Geomanist" w:hAnsi="Geomanist"/>
          <w:caps/>
          <w:sz w:val="18"/>
          <w:szCs w:val="20"/>
        </w:rPr>
        <w:t>de</w:t>
      </w:r>
      <w:r w:rsidRPr="00003AB5">
        <w:rPr>
          <w:rFonts w:ascii="Geomanist" w:hAnsi="Geomanist"/>
          <w:caps/>
          <w:spacing w:val="-1"/>
          <w:sz w:val="18"/>
          <w:szCs w:val="20"/>
        </w:rPr>
        <w:t xml:space="preserve"> </w:t>
      </w:r>
      <w:r w:rsidRPr="00003AB5">
        <w:rPr>
          <w:rFonts w:ascii="Geomanist" w:hAnsi="Geomanist"/>
          <w:caps/>
          <w:sz w:val="18"/>
          <w:szCs w:val="20"/>
        </w:rPr>
        <w:t>consumibles</w:t>
      </w:r>
      <w:r w:rsidRPr="00003AB5">
        <w:rPr>
          <w:rFonts w:ascii="Geomanist" w:hAnsi="Geomanist"/>
          <w:caps/>
          <w:spacing w:val="-1"/>
          <w:sz w:val="18"/>
          <w:szCs w:val="20"/>
        </w:rPr>
        <w:t xml:space="preserve"> </w:t>
      </w:r>
      <w:r w:rsidRPr="00003AB5">
        <w:rPr>
          <w:rFonts w:ascii="Geomanist" w:hAnsi="Geomanist"/>
          <w:caps/>
          <w:sz w:val="18"/>
          <w:szCs w:val="20"/>
        </w:rPr>
        <w:t>y</w:t>
      </w:r>
      <w:r w:rsidRPr="00003AB5">
        <w:rPr>
          <w:rFonts w:ascii="Geomanist" w:hAnsi="Geomanist"/>
          <w:caps/>
          <w:spacing w:val="-5"/>
          <w:sz w:val="18"/>
          <w:szCs w:val="20"/>
        </w:rPr>
        <w:t xml:space="preserve"> </w:t>
      </w:r>
      <w:r w:rsidRPr="00003AB5">
        <w:rPr>
          <w:rFonts w:ascii="Geomanist" w:hAnsi="Geomanist"/>
          <w:caps/>
          <w:sz w:val="18"/>
          <w:szCs w:val="20"/>
        </w:rPr>
        <w:t>refacciones,</w:t>
      </w:r>
      <w:r w:rsidRPr="00003AB5">
        <w:rPr>
          <w:rFonts w:ascii="Geomanist" w:hAnsi="Geomanist"/>
          <w:caps/>
          <w:spacing w:val="-1"/>
          <w:sz w:val="18"/>
          <w:szCs w:val="20"/>
        </w:rPr>
        <w:t xml:space="preserve"> </w:t>
      </w:r>
      <w:r w:rsidRPr="00003AB5">
        <w:rPr>
          <w:rFonts w:ascii="Geomanist" w:hAnsi="Geomanist"/>
          <w:caps/>
          <w:sz w:val="18"/>
          <w:szCs w:val="20"/>
        </w:rPr>
        <w:t>en</w:t>
      </w:r>
      <w:r w:rsidRPr="00003AB5">
        <w:rPr>
          <w:rFonts w:ascii="Geomanist" w:hAnsi="Geomanist"/>
          <w:caps/>
          <w:spacing w:val="-1"/>
          <w:sz w:val="18"/>
          <w:szCs w:val="20"/>
        </w:rPr>
        <w:t xml:space="preserve"> </w:t>
      </w:r>
      <w:r w:rsidRPr="00003AB5">
        <w:rPr>
          <w:rFonts w:ascii="Geomanist" w:hAnsi="Geomanist"/>
          <w:caps/>
          <w:sz w:val="18"/>
          <w:szCs w:val="20"/>
        </w:rPr>
        <w:t>su caso.</w:t>
      </w:r>
    </w:p>
    <w:p w14:paraId="249AE503" w14:textId="77777777" w:rsidR="008A16DA" w:rsidRPr="00003AB5" w:rsidRDefault="008A16DA" w:rsidP="008A16DA">
      <w:pPr>
        <w:pStyle w:val="Prrafodelista"/>
        <w:widowControl w:val="0"/>
        <w:numPr>
          <w:ilvl w:val="1"/>
          <w:numId w:val="33"/>
        </w:numPr>
        <w:tabs>
          <w:tab w:val="left" w:pos="1367"/>
        </w:tabs>
        <w:autoSpaceDE w:val="0"/>
        <w:autoSpaceDN w:val="0"/>
        <w:spacing w:line="291" w:lineRule="exact"/>
        <w:contextualSpacing w:val="0"/>
        <w:jc w:val="both"/>
        <w:rPr>
          <w:rFonts w:ascii="Geomanist" w:hAnsi="Geomanist"/>
          <w:caps/>
          <w:sz w:val="18"/>
          <w:szCs w:val="20"/>
        </w:rPr>
      </w:pPr>
      <w:r w:rsidRPr="00003AB5">
        <w:rPr>
          <w:rFonts w:ascii="Geomanist" w:hAnsi="Geomanist"/>
          <w:caps/>
          <w:sz w:val="18"/>
          <w:szCs w:val="20"/>
        </w:rPr>
        <w:t>Plazo</w:t>
      </w:r>
      <w:r w:rsidRPr="00003AB5">
        <w:rPr>
          <w:rFonts w:ascii="Geomanist" w:hAnsi="Geomanist"/>
          <w:caps/>
          <w:spacing w:val="-3"/>
          <w:sz w:val="18"/>
          <w:szCs w:val="20"/>
        </w:rPr>
        <w:t xml:space="preserve"> </w:t>
      </w:r>
      <w:r w:rsidRPr="00003AB5">
        <w:rPr>
          <w:rFonts w:ascii="Geomanist" w:hAnsi="Geomanist"/>
          <w:caps/>
          <w:sz w:val="18"/>
          <w:szCs w:val="20"/>
        </w:rPr>
        <w:t>y</w:t>
      </w:r>
      <w:r w:rsidRPr="00003AB5">
        <w:rPr>
          <w:rFonts w:ascii="Geomanist" w:hAnsi="Geomanist"/>
          <w:caps/>
          <w:spacing w:val="-2"/>
          <w:sz w:val="18"/>
          <w:szCs w:val="20"/>
        </w:rPr>
        <w:t xml:space="preserve"> </w:t>
      </w:r>
      <w:r w:rsidRPr="00003AB5">
        <w:rPr>
          <w:rFonts w:ascii="Geomanist" w:hAnsi="Geomanist"/>
          <w:caps/>
          <w:sz w:val="18"/>
          <w:szCs w:val="20"/>
        </w:rPr>
        <w:t>condiciones</w:t>
      </w:r>
      <w:r w:rsidRPr="00003AB5">
        <w:rPr>
          <w:rFonts w:ascii="Geomanist" w:hAnsi="Geomanist"/>
          <w:caps/>
          <w:spacing w:val="-2"/>
          <w:sz w:val="18"/>
          <w:szCs w:val="20"/>
        </w:rPr>
        <w:t xml:space="preserve"> </w:t>
      </w:r>
      <w:r w:rsidRPr="00003AB5">
        <w:rPr>
          <w:rFonts w:ascii="Geomanist" w:hAnsi="Geomanist"/>
          <w:caps/>
          <w:sz w:val="18"/>
          <w:szCs w:val="20"/>
        </w:rPr>
        <w:t>de</w:t>
      </w:r>
      <w:r w:rsidRPr="00003AB5">
        <w:rPr>
          <w:rFonts w:ascii="Geomanist" w:hAnsi="Geomanist"/>
          <w:caps/>
          <w:spacing w:val="-2"/>
          <w:sz w:val="18"/>
          <w:szCs w:val="20"/>
        </w:rPr>
        <w:t xml:space="preserve"> </w:t>
      </w:r>
      <w:r w:rsidRPr="00003AB5">
        <w:rPr>
          <w:rFonts w:ascii="Geomanist" w:hAnsi="Geomanist"/>
          <w:caps/>
          <w:sz w:val="18"/>
          <w:szCs w:val="20"/>
        </w:rPr>
        <w:t>canje</w:t>
      </w:r>
      <w:r w:rsidRPr="00003AB5">
        <w:rPr>
          <w:rFonts w:ascii="Geomanist" w:hAnsi="Geomanist"/>
          <w:caps/>
          <w:spacing w:val="-2"/>
          <w:sz w:val="18"/>
          <w:szCs w:val="20"/>
        </w:rPr>
        <w:t xml:space="preserve"> </w:t>
      </w:r>
      <w:r w:rsidRPr="00003AB5">
        <w:rPr>
          <w:rFonts w:ascii="Geomanist" w:hAnsi="Geomanist"/>
          <w:caps/>
          <w:sz w:val="18"/>
          <w:szCs w:val="20"/>
        </w:rPr>
        <w:t>o</w:t>
      </w:r>
      <w:r w:rsidRPr="00003AB5">
        <w:rPr>
          <w:rFonts w:ascii="Geomanist" w:hAnsi="Geomanist"/>
          <w:caps/>
          <w:spacing w:val="-2"/>
          <w:sz w:val="18"/>
          <w:szCs w:val="20"/>
        </w:rPr>
        <w:t xml:space="preserve"> </w:t>
      </w:r>
      <w:r w:rsidRPr="00003AB5">
        <w:rPr>
          <w:rFonts w:ascii="Geomanist" w:hAnsi="Geomanist"/>
          <w:caps/>
          <w:sz w:val="18"/>
          <w:szCs w:val="20"/>
        </w:rPr>
        <w:t>devolución</w:t>
      </w:r>
      <w:r w:rsidRPr="00003AB5">
        <w:rPr>
          <w:rFonts w:ascii="Geomanist" w:hAnsi="Geomanist"/>
          <w:caps/>
          <w:spacing w:val="-2"/>
          <w:sz w:val="18"/>
          <w:szCs w:val="20"/>
        </w:rPr>
        <w:t xml:space="preserve"> </w:t>
      </w:r>
      <w:r w:rsidRPr="00003AB5">
        <w:rPr>
          <w:rFonts w:ascii="Geomanist" w:hAnsi="Geomanist"/>
          <w:caps/>
          <w:sz w:val="18"/>
          <w:szCs w:val="20"/>
        </w:rPr>
        <w:t>del</w:t>
      </w:r>
      <w:r w:rsidRPr="00003AB5">
        <w:rPr>
          <w:rFonts w:ascii="Geomanist" w:hAnsi="Geomanist"/>
          <w:caps/>
          <w:spacing w:val="-2"/>
          <w:sz w:val="18"/>
          <w:szCs w:val="20"/>
        </w:rPr>
        <w:t xml:space="preserve"> </w:t>
      </w:r>
      <w:r w:rsidRPr="00003AB5">
        <w:rPr>
          <w:rFonts w:ascii="Geomanist" w:hAnsi="Geomanist"/>
          <w:caps/>
          <w:sz w:val="18"/>
          <w:szCs w:val="20"/>
        </w:rPr>
        <w:t>bien.</w:t>
      </w:r>
    </w:p>
    <w:p w14:paraId="65505876" w14:textId="77777777" w:rsidR="008A16DA" w:rsidRPr="00003AB5" w:rsidRDefault="008A16DA" w:rsidP="008A16DA">
      <w:pPr>
        <w:pStyle w:val="Prrafodelista"/>
        <w:widowControl w:val="0"/>
        <w:numPr>
          <w:ilvl w:val="1"/>
          <w:numId w:val="33"/>
        </w:numPr>
        <w:tabs>
          <w:tab w:val="left" w:pos="1367"/>
        </w:tabs>
        <w:autoSpaceDE w:val="0"/>
        <w:autoSpaceDN w:val="0"/>
        <w:spacing w:line="290" w:lineRule="exact"/>
        <w:contextualSpacing w:val="0"/>
        <w:jc w:val="both"/>
        <w:rPr>
          <w:rFonts w:ascii="Geomanist" w:hAnsi="Geomanist"/>
          <w:caps/>
          <w:sz w:val="18"/>
          <w:szCs w:val="20"/>
        </w:rPr>
      </w:pPr>
      <w:r w:rsidRPr="00003AB5">
        <w:rPr>
          <w:rFonts w:ascii="Geomanist" w:hAnsi="Geomanist"/>
          <w:caps/>
          <w:sz w:val="18"/>
          <w:szCs w:val="20"/>
        </w:rPr>
        <w:t>Caducidad</w:t>
      </w:r>
      <w:r w:rsidRPr="00003AB5">
        <w:rPr>
          <w:rFonts w:ascii="Geomanist" w:hAnsi="Geomanist"/>
          <w:caps/>
          <w:spacing w:val="-1"/>
          <w:sz w:val="18"/>
          <w:szCs w:val="20"/>
        </w:rPr>
        <w:t xml:space="preserve"> </w:t>
      </w:r>
      <w:r w:rsidRPr="00003AB5">
        <w:rPr>
          <w:rFonts w:ascii="Geomanist" w:hAnsi="Geomanist"/>
          <w:caps/>
          <w:sz w:val="18"/>
          <w:szCs w:val="20"/>
        </w:rPr>
        <w:t>de</w:t>
      </w:r>
      <w:r w:rsidRPr="00003AB5">
        <w:rPr>
          <w:rFonts w:ascii="Geomanist" w:hAnsi="Geomanist"/>
          <w:caps/>
          <w:spacing w:val="-5"/>
          <w:sz w:val="18"/>
          <w:szCs w:val="20"/>
        </w:rPr>
        <w:t xml:space="preserve"> </w:t>
      </w:r>
      <w:r w:rsidRPr="00003AB5">
        <w:rPr>
          <w:rFonts w:ascii="Geomanist" w:hAnsi="Geomanist"/>
          <w:caps/>
          <w:sz w:val="18"/>
          <w:szCs w:val="20"/>
        </w:rPr>
        <w:t>los bienes. No aplica.</w:t>
      </w:r>
    </w:p>
    <w:p w14:paraId="565EA5CB" w14:textId="77777777" w:rsidR="008A16DA" w:rsidRPr="00003AB5" w:rsidRDefault="008A16DA" w:rsidP="008A16DA">
      <w:pPr>
        <w:pStyle w:val="Prrafodelista"/>
        <w:widowControl w:val="0"/>
        <w:numPr>
          <w:ilvl w:val="1"/>
          <w:numId w:val="33"/>
        </w:numPr>
        <w:tabs>
          <w:tab w:val="left" w:pos="1367"/>
        </w:tabs>
        <w:autoSpaceDE w:val="0"/>
        <w:autoSpaceDN w:val="0"/>
        <w:spacing w:line="293" w:lineRule="exact"/>
        <w:contextualSpacing w:val="0"/>
        <w:jc w:val="both"/>
        <w:rPr>
          <w:rFonts w:ascii="Geomanist" w:hAnsi="Geomanist"/>
          <w:caps/>
          <w:sz w:val="18"/>
          <w:szCs w:val="20"/>
        </w:rPr>
      </w:pPr>
      <w:r w:rsidRPr="00003AB5">
        <w:rPr>
          <w:rFonts w:ascii="Geomanist" w:hAnsi="Geomanist"/>
          <w:caps/>
          <w:sz w:val="18"/>
          <w:szCs w:val="20"/>
        </w:rPr>
        <w:t>Centros</w:t>
      </w:r>
      <w:r w:rsidRPr="00003AB5">
        <w:rPr>
          <w:rFonts w:ascii="Geomanist" w:hAnsi="Geomanist"/>
          <w:caps/>
          <w:spacing w:val="-1"/>
          <w:sz w:val="18"/>
          <w:szCs w:val="20"/>
        </w:rPr>
        <w:t xml:space="preserve"> </w:t>
      </w:r>
      <w:r w:rsidRPr="00003AB5">
        <w:rPr>
          <w:rFonts w:ascii="Geomanist" w:hAnsi="Geomanist"/>
          <w:caps/>
          <w:sz w:val="18"/>
          <w:szCs w:val="20"/>
        </w:rPr>
        <w:t>de</w:t>
      </w:r>
      <w:r w:rsidRPr="00003AB5">
        <w:rPr>
          <w:rFonts w:ascii="Geomanist" w:hAnsi="Geomanist"/>
          <w:caps/>
          <w:spacing w:val="-5"/>
          <w:sz w:val="18"/>
          <w:szCs w:val="20"/>
        </w:rPr>
        <w:t xml:space="preserve"> </w:t>
      </w:r>
      <w:r w:rsidRPr="00003AB5">
        <w:rPr>
          <w:rFonts w:ascii="Geomanist" w:hAnsi="Geomanist"/>
          <w:caps/>
          <w:sz w:val="18"/>
          <w:szCs w:val="20"/>
        </w:rPr>
        <w:t>servicio</w:t>
      </w:r>
      <w:r w:rsidRPr="00003AB5">
        <w:rPr>
          <w:rFonts w:ascii="Geomanist" w:hAnsi="Geomanist"/>
          <w:caps/>
          <w:spacing w:val="-5"/>
          <w:sz w:val="18"/>
          <w:szCs w:val="20"/>
        </w:rPr>
        <w:t xml:space="preserve"> </w:t>
      </w:r>
      <w:r w:rsidRPr="00003AB5">
        <w:rPr>
          <w:rFonts w:ascii="Geomanist" w:hAnsi="Geomanist"/>
          <w:caps/>
          <w:sz w:val="18"/>
          <w:szCs w:val="20"/>
        </w:rPr>
        <w:t>(domicilios</w:t>
      </w:r>
      <w:r w:rsidRPr="00003AB5">
        <w:rPr>
          <w:rFonts w:ascii="Geomanist" w:hAnsi="Geomanist"/>
          <w:caps/>
          <w:spacing w:val="-1"/>
          <w:sz w:val="18"/>
          <w:szCs w:val="20"/>
        </w:rPr>
        <w:t xml:space="preserve"> </w:t>
      </w:r>
      <w:r w:rsidRPr="00003AB5">
        <w:rPr>
          <w:rFonts w:ascii="Geomanist" w:hAnsi="Geomanist"/>
          <w:caps/>
          <w:sz w:val="18"/>
          <w:szCs w:val="20"/>
        </w:rPr>
        <w:t>y</w:t>
      </w:r>
      <w:r w:rsidRPr="00003AB5">
        <w:rPr>
          <w:rFonts w:ascii="Geomanist" w:hAnsi="Geomanist"/>
          <w:caps/>
          <w:spacing w:val="-5"/>
          <w:sz w:val="18"/>
          <w:szCs w:val="20"/>
        </w:rPr>
        <w:t xml:space="preserve"> </w:t>
      </w:r>
      <w:r w:rsidRPr="00003AB5">
        <w:rPr>
          <w:rFonts w:ascii="Geomanist" w:hAnsi="Geomanist"/>
          <w:caps/>
          <w:sz w:val="18"/>
          <w:szCs w:val="20"/>
        </w:rPr>
        <w:t>horarios) y</w:t>
      </w:r>
      <w:r w:rsidRPr="00003AB5">
        <w:rPr>
          <w:rFonts w:ascii="Geomanist" w:hAnsi="Geomanist"/>
          <w:caps/>
          <w:spacing w:val="-5"/>
          <w:sz w:val="18"/>
          <w:szCs w:val="20"/>
        </w:rPr>
        <w:t xml:space="preserve"> </w:t>
      </w:r>
      <w:r w:rsidRPr="00003AB5">
        <w:rPr>
          <w:rFonts w:ascii="Geomanist" w:hAnsi="Geomanist"/>
          <w:caps/>
          <w:sz w:val="18"/>
          <w:szCs w:val="20"/>
        </w:rPr>
        <w:t>reporte</w:t>
      </w:r>
      <w:r w:rsidRPr="00003AB5">
        <w:rPr>
          <w:rFonts w:ascii="Geomanist" w:hAnsi="Geomanist"/>
          <w:caps/>
          <w:spacing w:val="1"/>
          <w:sz w:val="18"/>
          <w:szCs w:val="20"/>
        </w:rPr>
        <w:t xml:space="preserve"> </w:t>
      </w:r>
      <w:r w:rsidRPr="00003AB5">
        <w:rPr>
          <w:rFonts w:ascii="Geomanist" w:hAnsi="Geomanist"/>
          <w:caps/>
          <w:sz w:val="18"/>
          <w:szCs w:val="20"/>
        </w:rPr>
        <w:t>técnico.</w:t>
      </w:r>
    </w:p>
    <w:p w14:paraId="080B516A" w14:textId="77777777" w:rsidR="008A16DA" w:rsidRPr="00003AB5" w:rsidRDefault="008A16DA" w:rsidP="008A16DA">
      <w:pPr>
        <w:pStyle w:val="Prrafodelista"/>
        <w:widowControl w:val="0"/>
        <w:numPr>
          <w:ilvl w:val="1"/>
          <w:numId w:val="33"/>
        </w:numPr>
        <w:tabs>
          <w:tab w:val="left" w:pos="1367"/>
        </w:tabs>
        <w:autoSpaceDE w:val="0"/>
        <w:autoSpaceDN w:val="0"/>
        <w:spacing w:line="293" w:lineRule="exact"/>
        <w:contextualSpacing w:val="0"/>
        <w:jc w:val="both"/>
        <w:rPr>
          <w:rFonts w:ascii="Geomanist" w:hAnsi="Geomanist"/>
          <w:caps/>
          <w:sz w:val="18"/>
          <w:szCs w:val="20"/>
        </w:rPr>
      </w:pPr>
      <w:r w:rsidRPr="00003AB5">
        <w:rPr>
          <w:rFonts w:ascii="Geomanist" w:hAnsi="Geomanist"/>
          <w:caps/>
          <w:sz w:val="18"/>
          <w:szCs w:val="20"/>
        </w:rPr>
        <w:t>Periodo</w:t>
      </w:r>
      <w:r w:rsidRPr="00003AB5">
        <w:rPr>
          <w:rFonts w:ascii="Geomanist" w:hAnsi="Geomanist"/>
          <w:caps/>
          <w:spacing w:val="-3"/>
          <w:sz w:val="18"/>
          <w:szCs w:val="20"/>
        </w:rPr>
        <w:t xml:space="preserve"> </w:t>
      </w:r>
      <w:r w:rsidRPr="00003AB5">
        <w:rPr>
          <w:rFonts w:ascii="Geomanist" w:hAnsi="Geomanist"/>
          <w:caps/>
          <w:sz w:val="18"/>
          <w:szCs w:val="20"/>
        </w:rPr>
        <w:t>de</w:t>
      </w:r>
      <w:r w:rsidRPr="00003AB5">
        <w:rPr>
          <w:rFonts w:ascii="Geomanist" w:hAnsi="Geomanist"/>
          <w:caps/>
          <w:spacing w:val="-2"/>
          <w:sz w:val="18"/>
          <w:szCs w:val="20"/>
        </w:rPr>
        <w:t xml:space="preserve"> </w:t>
      </w:r>
      <w:r w:rsidRPr="00003AB5">
        <w:rPr>
          <w:rFonts w:ascii="Geomanist" w:hAnsi="Geomanist"/>
          <w:caps/>
          <w:sz w:val="18"/>
          <w:szCs w:val="20"/>
        </w:rPr>
        <w:t>garantía.</w:t>
      </w:r>
    </w:p>
    <w:p w14:paraId="353EFBDE" w14:textId="77777777" w:rsidR="008A16DA" w:rsidRDefault="008A16DA" w:rsidP="008A16DA">
      <w:pPr>
        <w:pStyle w:val="Prrafodelista"/>
        <w:widowControl w:val="0"/>
        <w:numPr>
          <w:ilvl w:val="1"/>
          <w:numId w:val="33"/>
        </w:numPr>
        <w:tabs>
          <w:tab w:val="left" w:pos="1367"/>
        </w:tabs>
        <w:autoSpaceDE w:val="0"/>
        <w:autoSpaceDN w:val="0"/>
        <w:spacing w:line="293" w:lineRule="exact"/>
        <w:contextualSpacing w:val="0"/>
        <w:jc w:val="both"/>
        <w:rPr>
          <w:rFonts w:ascii="Geomanist" w:hAnsi="Geomanist"/>
          <w:caps/>
          <w:sz w:val="18"/>
          <w:szCs w:val="20"/>
        </w:rPr>
      </w:pPr>
      <w:r w:rsidRPr="00003AB5">
        <w:rPr>
          <w:rFonts w:ascii="Geomanist" w:hAnsi="Geomanist"/>
          <w:caps/>
          <w:sz w:val="18"/>
          <w:szCs w:val="20"/>
        </w:rPr>
        <w:t>Tiempos</w:t>
      </w:r>
      <w:r w:rsidRPr="00003AB5">
        <w:rPr>
          <w:rFonts w:ascii="Geomanist" w:hAnsi="Geomanist"/>
          <w:caps/>
          <w:spacing w:val="2"/>
          <w:sz w:val="18"/>
          <w:szCs w:val="20"/>
        </w:rPr>
        <w:t xml:space="preserve"> </w:t>
      </w:r>
      <w:r w:rsidRPr="00003AB5">
        <w:rPr>
          <w:rFonts w:ascii="Geomanist" w:hAnsi="Geomanist"/>
          <w:caps/>
          <w:sz w:val="18"/>
          <w:szCs w:val="20"/>
        </w:rPr>
        <w:t>máximos</w:t>
      </w:r>
      <w:r w:rsidRPr="00003AB5">
        <w:rPr>
          <w:rFonts w:ascii="Geomanist" w:hAnsi="Geomanist"/>
          <w:caps/>
          <w:spacing w:val="-3"/>
          <w:sz w:val="18"/>
          <w:szCs w:val="20"/>
        </w:rPr>
        <w:t xml:space="preserve"> </w:t>
      </w:r>
      <w:r w:rsidRPr="00003AB5">
        <w:rPr>
          <w:rFonts w:ascii="Geomanist" w:hAnsi="Geomanist"/>
          <w:caps/>
          <w:sz w:val="18"/>
          <w:szCs w:val="20"/>
        </w:rPr>
        <w:t>de</w:t>
      </w:r>
      <w:r w:rsidRPr="00003AB5">
        <w:rPr>
          <w:rFonts w:ascii="Geomanist" w:hAnsi="Geomanist"/>
          <w:caps/>
          <w:spacing w:val="-3"/>
          <w:sz w:val="18"/>
          <w:szCs w:val="20"/>
        </w:rPr>
        <w:t xml:space="preserve"> </w:t>
      </w:r>
      <w:r w:rsidRPr="00003AB5">
        <w:rPr>
          <w:rFonts w:ascii="Geomanist" w:hAnsi="Geomanist"/>
          <w:caps/>
          <w:sz w:val="18"/>
          <w:szCs w:val="20"/>
        </w:rPr>
        <w:t>reparación</w:t>
      </w:r>
      <w:r w:rsidRPr="00003AB5">
        <w:rPr>
          <w:rFonts w:ascii="Geomanist" w:hAnsi="Geomanist"/>
          <w:caps/>
          <w:spacing w:val="-1"/>
          <w:sz w:val="18"/>
          <w:szCs w:val="20"/>
        </w:rPr>
        <w:t xml:space="preserve"> </w:t>
      </w:r>
      <w:r w:rsidRPr="00003AB5">
        <w:rPr>
          <w:rFonts w:ascii="Geomanist" w:hAnsi="Geomanist"/>
          <w:caps/>
          <w:sz w:val="18"/>
          <w:szCs w:val="20"/>
        </w:rPr>
        <w:t>o</w:t>
      </w:r>
      <w:r w:rsidRPr="00003AB5">
        <w:rPr>
          <w:rFonts w:ascii="Geomanist" w:hAnsi="Geomanist"/>
          <w:caps/>
          <w:spacing w:val="-2"/>
          <w:sz w:val="18"/>
          <w:szCs w:val="20"/>
        </w:rPr>
        <w:t xml:space="preserve"> </w:t>
      </w:r>
      <w:r w:rsidRPr="00003AB5">
        <w:rPr>
          <w:rFonts w:ascii="Geomanist" w:hAnsi="Geomanist"/>
          <w:caps/>
          <w:sz w:val="18"/>
          <w:szCs w:val="20"/>
        </w:rPr>
        <w:t>atención</w:t>
      </w:r>
      <w:r w:rsidRPr="00003AB5">
        <w:rPr>
          <w:rFonts w:ascii="Geomanist" w:hAnsi="Geomanist"/>
          <w:caps/>
          <w:spacing w:val="-7"/>
          <w:sz w:val="18"/>
          <w:szCs w:val="20"/>
        </w:rPr>
        <w:t xml:space="preserve"> </w:t>
      </w:r>
      <w:r w:rsidRPr="00003AB5">
        <w:rPr>
          <w:rFonts w:ascii="Geomanist" w:hAnsi="Geomanist"/>
          <w:caps/>
          <w:sz w:val="18"/>
          <w:szCs w:val="20"/>
        </w:rPr>
        <w:t>de</w:t>
      </w:r>
      <w:r w:rsidRPr="00003AB5">
        <w:rPr>
          <w:rFonts w:ascii="Geomanist" w:hAnsi="Geomanist"/>
          <w:caps/>
          <w:spacing w:val="-2"/>
          <w:sz w:val="18"/>
          <w:szCs w:val="20"/>
        </w:rPr>
        <w:t xml:space="preserve"> </w:t>
      </w:r>
      <w:r w:rsidRPr="00003AB5">
        <w:rPr>
          <w:rFonts w:ascii="Geomanist" w:hAnsi="Geomanist"/>
          <w:caps/>
          <w:sz w:val="18"/>
          <w:szCs w:val="20"/>
        </w:rPr>
        <w:t>fallas.</w:t>
      </w:r>
    </w:p>
    <w:p w14:paraId="4C513B81" w14:textId="77777777" w:rsidR="008A16DA" w:rsidRDefault="008A16DA" w:rsidP="008A16DA">
      <w:pPr>
        <w:pStyle w:val="Prrafodelista"/>
        <w:widowControl w:val="0"/>
        <w:numPr>
          <w:ilvl w:val="1"/>
          <w:numId w:val="33"/>
        </w:numPr>
        <w:tabs>
          <w:tab w:val="left" w:pos="1367"/>
        </w:tabs>
        <w:autoSpaceDE w:val="0"/>
        <w:autoSpaceDN w:val="0"/>
        <w:spacing w:line="293" w:lineRule="exact"/>
        <w:contextualSpacing w:val="0"/>
        <w:jc w:val="both"/>
        <w:rPr>
          <w:rFonts w:ascii="Geomanist" w:hAnsi="Geomanist"/>
          <w:caps/>
          <w:sz w:val="18"/>
          <w:szCs w:val="20"/>
        </w:rPr>
      </w:pPr>
      <w:r w:rsidRPr="00003AB5">
        <w:rPr>
          <w:rFonts w:ascii="Geomanist" w:hAnsi="Geomanist"/>
          <w:caps/>
          <w:sz w:val="18"/>
          <w:szCs w:val="20"/>
        </w:rPr>
        <w:t>Garantía</w:t>
      </w:r>
      <w:r w:rsidRPr="00003AB5">
        <w:rPr>
          <w:rFonts w:ascii="Geomanist" w:hAnsi="Geomanist"/>
          <w:caps/>
          <w:spacing w:val="-6"/>
          <w:sz w:val="18"/>
          <w:szCs w:val="20"/>
        </w:rPr>
        <w:t xml:space="preserve"> </w:t>
      </w:r>
      <w:r w:rsidRPr="00003AB5">
        <w:rPr>
          <w:rFonts w:ascii="Geomanist" w:hAnsi="Geomanist"/>
          <w:caps/>
          <w:sz w:val="18"/>
          <w:szCs w:val="20"/>
        </w:rPr>
        <w:t>de</w:t>
      </w:r>
      <w:r w:rsidRPr="00003AB5">
        <w:rPr>
          <w:rFonts w:ascii="Geomanist" w:hAnsi="Geomanist"/>
          <w:caps/>
          <w:spacing w:val="-1"/>
          <w:sz w:val="18"/>
          <w:szCs w:val="20"/>
        </w:rPr>
        <w:t xml:space="preserve"> </w:t>
      </w:r>
      <w:r w:rsidRPr="00003AB5">
        <w:rPr>
          <w:rFonts w:ascii="Geomanist" w:hAnsi="Geomanist"/>
          <w:caps/>
          <w:sz w:val="18"/>
          <w:szCs w:val="20"/>
        </w:rPr>
        <w:t>mano</w:t>
      </w:r>
      <w:r w:rsidRPr="00003AB5">
        <w:rPr>
          <w:rFonts w:ascii="Geomanist" w:hAnsi="Geomanist"/>
          <w:caps/>
          <w:spacing w:val="-1"/>
          <w:sz w:val="18"/>
          <w:szCs w:val="20"/>
        </w:rPr>
        <w:t xml:space="preserve"> </w:t>
      </w:r>
      <w:r w:rsidRPr="00003AB5">
        <w:rPr>
          <w:rFonts w:ascii="Geomanist" w:hAnsi="Geomanist"/>
          <w:caps/>
          <w:sz w:val="18"/>
          <w:szCs w:val="20"/>
        </w:rPr>
        <w:t>de</w:t>
      </w:r>
      <w:r w:rsidRPr="00003AB5">
        <w:rPr>
          <w:rFonts w:ascii="Geomanist" w:hAnsi="Geomanist"/>
          <w:caps/>
          <w:spacing w:val="-2"/>
          <w:sz w:val="18"/>
          <w:szCs w:val="20"/>
        </w:rPr>
        <w:t xml:space="preserve"> </w:t>
      </w:r>
      <w:r w:rsidRPr="00003AB5">
        <w:rPr>
          <w:rFonts w:ascii="Geomanist" w:hAnsi="Geomanist"/>
          <w:caps/>
          <w:sz w:val="18"/>
          <w:szCs w:val="20"/>
        </w:rPr>
        <w:t>obra</w:t>
      </w:r>
      <w:r w:rsidRPr="00003AB5">
        <w:rPr>
          <w:rFonts w:ascii="Geomanist" w:hAnsi="Geomanist"/>
          <w:caps/>
          <w:spacing w:val="-1"/>
          <w:sz w:val="18"/>
          <w:szCs w:val="20"/>
        </w:rPr>
        <w:t xml:space="preserve"> </w:t>
      </w:r>
      <w:r w:rsidRPr="00003AB5">
        <w:rPr>
          <w:rFonts w:ascii="Geomanist" w:hAnsi="Geomanist"/>
          <w:caps/>
          <w:sz w:val="18"/>
          <w:szCs w:val="20"/>
        </w:rPr>
        <w:t>y/o</w:t>
      </w:r>
      <w:r w:rsidRPr="00003AB5">
        <w:rPr>
          <w:rFonts w:ascii="Geomanist" w:hAnsi="Geomanist"/>
          <w:caps/>
          <w:spacing w:val="-1"/>
          <w:sz w:val="18"/>
          <w:szCs w:val="20"/>
        </w:rPr>
        <w:t xml:space="preserve"> </w:t>
      </w:r>
      <w:r w:rsidRPr="00003AB5">
        <w:rPr>
          <w:rFonts w:ascii="Geomanist" w:hAnsi="Geomanist"/>
          <w:caps/>
          <w:sz w:val="18"/>
          <w:szCs w:val="20"/>
        </w:rPr>
        <w:t>partes.</w:t>
      </w:r>
    </w:p>
    <w:p w14:paraId="6364A51E" w14:textId="77777777" w:rsidR="008A16DA" w:rsidRPr="00003AB5" w:rsidRDefault="008A16DA" w:rsidP="008A16DA">
      <w:pPr>
        <w:pStyle w:val="Prrafodelista"/>
        <w:widowControl w:val="0"/>
        <w:numPr>
          <w:ilvl w:val="1"/>
          <w:numId w:val="33"/>
        </w:numPr>
        <w:tabs>
          <w:tab w:val="left" w:pos="1367"/>
        </w:tabs>
        <w:autoSpaceDE w:val="0"/>
        <w:autoSpaceDN w:val="0"/>
        <w:spacing w:line="293" w:lineRule="exact"/>
        <w:contextualSpacing w:val="0"/>
        <w:jc w:val="both"/>
        <w:rPr>
          <w:rFonts w:ascii="Geomanist" w:hAnsi="Geomanist"/>
          <w:caps/>
          <w:sz w:val="18"/>
          <w:szCs w:val="20"/>
        </w:rPr>
      </w:pPr>
      <w:r w:rsidRPr="00003AB5">
        <w:rPr>
          <w:rFonts w:ascii="Geomanist" w:hAnsi="Geomanist"/>
          <w:caps/>
          <w:sz w:val="18"/>
          <w:szCs w:val="20"/>
        </w:rPr>
        <w:t>Mantenimientos</w:t>
      </w:r>
      <w:r w:rsidRPr="00003AB5">
        <w:rPr>
          <w:rFonts w:ascii="Geomanist" w:hAnsi="Geomanist"/>
          <w:caps/>
          <w:spacing w:val="-5"/>
          <w:sz w:val="18"/>
          <w:szCs w:val="20"/>
        </w:rPr>
        <w:t xml:space="preserve"> </w:t>
      </w:r>
      <w:r w:rsidRPr="00003AB5">
        <w:rPr>
          <w:rFonts w:ascii="Geomanist" w:hAnsi="Geomanist"/>
          <w:caps/>
          <w:sz w:val="18"/>
          <w:szCs w:val="20"/>
        </w:rPr>
        <w:t>correctivos</w:t>
      </w:r>
      <w:r w:rsidRPr="00003AB5">
        <w:rPr>
          <w:rFonts w:ascii="Geomanist" w:hAnsi="Geomanist"/>
          <w:caps/>
          <w:spacing w:val="-5"/>
          <w:sz w:val="18"/>
          <w:szCs w:val="20"/>
        </w:rPr>
        <w:t xml:space="preserve"> </w:t>
      </w:r>
      <w:r w:rsidRPr="00003AB5">
        <w:rPr>
          <w:rFonts w:ascii="Geomanist" w:hAnsi="Geomanist"/>
          <w:caps/>
          <w:sz w:val="18"/>
          <w:szCs w:val="20"/>
        </w:rPr>
        <w:t>y/o</w:t>
      </w:r>
      <w:r w:rsidRPr="00003AB5">
        <w:rPr>
          <w:rFonts w:ascii="Geomanist" w:hAnsi="Geomanist"/>
          <w:caps/>
          <w:spacing w:val="-4"/>
          <w:sz w:val="18"/>
          <w:szCs w:val="20"/>
        </w:rPr>
        <w:t xml:space="preserve"> </w:t>
      </w:r>
      <w:r w:rsidRPr="00003AB5">
        <w:rPr>
          <w:rFonts w:ascii="Geomanist" w:hAnsi="Geomanist"/>
          <w:caps/>
          <w:sz w:val="18"/>
          <w:szCs w:val="20"/>
        </w:rPr>
        <w:t>preventivos.</w:t>
      </w:r>
    </w:p>
    <w:p w14:paraId="271F6743" w14:textId="77777777" w:rsidR="008A16DA" w:rsidRDefault="008A16DA" w:rsidP="008A16DA">
      <w:pPr>
        <w:pStyle w:val="Prrafodelista"/>
        <w:widowControl w:val="0"/>
        <w:numPr>
          <w:ilvl w:val="1"/>
          <w:numId w:val="33"/>
        </w:numPr>
        <w:tabs>
          <w:tab w:val="left" w:pos="1367"/>
        </w:tabs>
        <w:autoSpaceDE w:val="0"/>
        <w:autoSpaceDN w:val="0"/>
        <w:spacing w:line="290" w:lineRule="exact"/>
        <w:contextualSpacing w:val="0"/>
        <w:jc w:val="both"/>
        <w:rPr>
          <w:rFonts w:ascii="Geomanist" w:hAnsi="Geomanist"/>
          <w:caps/>
          <w:sz w:val="18"/>
          <w:szCs w:val="20"/>
        </w:rPr>
      </w:pPr>
      <w:r w:rsidRPr="00003AB5">
        <w:rPr>
          <w:rFonts w:ascii="Geomanist" w:hAnsi="Geomanist"/>
          <w:caps/>
          <w:sz w:val="18"/>
          <w:szCs w:val="20"/>
        </w:rPr>
        <w:t>En</w:t>
      </w:r>
      <w:r w:rsidRPr="00003AB5">
        <w:rPr>
          <w:rFonts w:ascii="Geomanist" w:hAnsi="Geomanist"/>
          <w:caps/>
          <w:spacing w:val="-3"/>
          <w:sz w:val="18"/>
          <w:szCs w:val="20"/>
        </w:rPr>
        <w:t xml:space="preserve"> </w:t>
      </w:r>
      <w:r w:rsidRPr="00003AB5">
        <w:rPr>
          <w:rFonts w:ascii="Geomanist" w:hAnsi="Geomanist"/>
          <w:caps/>
          <w:sz w:val="18"/>
          <w:szCs w:val="20"/>
        </w:rPr>
        <w:t>su</w:t>
      </w:r>
      <w:r w:rsidRPr="00003AB5">
        <w:rPr>
          <w:rFonts w:ascii="Geomanist" w:hAnsi="Geomanist"/>
          <w:caps/>
          <w:spacing w:val="-2"/>
          <w:sz w:val="18"/>
          <w:szCs w:val="20"/>
        </w:rPr>
        <w:t xml:space="preserve"> </w:t>
      </w:r>
      <w:r w:rsidRPr="00003AB5">
        <w:rPr>
          <w:rFonts w:ascii="Geomanist" w:hAnsi="Geomanist"/>
          <w:caps/>
          <w:sz w:val="18"/>
          <w:szCs w:val="20"/>
        </w:rPr>
        <w:t>caso,</w:t>
      </w:r>
      <w:r w:rsidRPr="00003AB5">
        <w:rPr>
          <w:rFonts w:ascii="Geomanist" w:hAnsi="Geomanist"/>
          <w:caps/>
          <w:spacing w:val="-3"/>
          <w:sz w:val="18"/>
          <w:szCs w:val="20"/>
        </w:rPr>
        <w:t xml:space="preserve"> </w:t>
      </w:r>
      <w:r w:rsidRPr="00003AB5">
        <w:rPr>
          <w:rFonts w:ascii="Geomanist" w:hAnsi="Geomanist"/>
          <w:caps/>
          <w:sz w:val="18"/>
          <w:szCs w:val="20"/>
        </w:rPr>
        <w:t>si</w:t>
      </w:r>
      <w:r w:rsidRPr="00003AB5">
        <w:rPr>
          <w:rFonts w:ascii="Geomanist" w:hAnsi="Geomanist"/>
          <w:caps/>
          <w:spacing w:val="1"/>
          <w:sz w:val="18"/>
          <w:szCs w:val="20"/>
        </w:rPr>
        <w:t xml:space="preserve"> </w:t>
      </w:r>
      <w:r w:rsidRPr="00003AB5">
        <w:rPr>
          <w:rFonts w:ascii="Geomanist" w:hAnsi="Geomanist"/>
          <w:caps/>
          <w:sz w:val="18"/>
          <w:szCs w:val="20"/>
        </w:rPr>
        <w:t>se</w:t>
      </w:r>
      <w:r w:rsidRPr="00003AB5">
        <w:rPr>
          <w:rFonts w:ascii="Geomanist" w:hAnsi="Geomanist"/>
          <w:caps/>
          <w:spacing w:val="-7"/>
          <w:sz w:val="18"/>
          <w:szCs w:val="20"/>
        </w:rPr>
        <w:t xml:space="preserve"> </w:t>
      </w:r>
      <w:r w:rsidRPr="00003AB5">
        <w:rPr>
          <w:rFonts w:ascii="Geomanist" w:hAnsi="Geomanist"/>
          <w:caps/>
          <w:sz w:val="18"/>
          <w:szCs w:val="20"/>
        </w:rPr>
        <w:t>requiere</w:t>
      </w:r>
      <w:r w:rsidRPr="00003AB5">
        <w:rPr>
          <w:rFonts w:ascii="Geomanist" w:hAnsi="Geomanist"/>
          <w:caps/>
          <w:spacing w:val="-3"/>
          <w:sz w:val="18"/>
          <w:szCs w:val="20"/>
        </w:rPr>
        <w:t xml:space="preserve"> </w:t>
      </w:r>
      <w:r w:rsidRPr="00003AB5">
        <w:rPr>
          <w:rFonts w:ascii="Geomanist" w:hAnsi="Geomanist"/>
          <w:caps/>
          <w:sz w:val="18"/>
          <w:szCs w:val="20"/>
        </w:rPr>
        <w:t>capacitación,</w:t>
      </w:r>
      <w:r w:rsidRPr="00003AB5">
        <w:rPr>
          <w:rFonts w:ascii="Geomanist" w:hAnsi="Geomanist"/>
          <w:caps/>
          <w:spacing w:val="-3"/>
          <w:sz w:val="18"/>
          <w:szCs w:val="20"/>
        </w:rPr>
        <w:t xml:space="preserve"> </w:t>
      </w:r>
      <w:r w:rsidRPr="00003AB5">
        <w:rPr>
          <w:rFonts w:ascii="Geomanist" w:hAnsi="Geomanist"/>
          <w:caps/>
          <w:sz w:val="18"/>
          <w:szCs w:val="20"/>
        </w:rPr>
        <w:t>solicitar</w:t>
      </w:r>
      <w:r w:rsidRPr="00003AB5">
        <w:rPr>
          <w:rFonts w:ascii="Geomanist" w:hAnsi="Geomanist"/>
          <w:caps/>
          <w:spacing w:val="-2"/>
          <w:sz w:val="18"/>
          <w:szCs w:val="20"/>
        </w:rPr>
        <w:t xml:space="preserve"> </w:t>
      </w:r>
      <w:r w:rsidRPr="00003AB5">
        <w:rPr>
          <w:rFonts w:ascii="Geomanist" w:hAnsi="Geomanist"/>
          <w:caps/>
          <w:sz w:val="18"/>
          <w:szCs w:val="20"/>
        </w:rPr>
        <w:t>programa</w:t>
      </w:r>
      <w:r w:rsidRPr="00003AB5">
        <w:rPr>
          <w:rFonts w:ascii="Geomanist" w:hAnsi="Geomanist"/>
          <w:caps/>
          <w:spacing w:val="-3"/>
          <w:sz w:val="18"/>
          <w:szCs w:val="20"/>
        </w:rPr>
        <w:t xml:space="preserve"> </w:t>
      </w:r>
      <w:r w:rsidRPr="00003AB5">
        <w:rPr>
          <w:rFonts w:ascii="Geomanist" w:hAnsi="Geomanist"/>
          <w:caps/>
          <w:sz w:val="18"/>
          <w:szCs w:val="20"/>
        </w:rPr>
        <w:t>para</w:t>
      </w:r>
      <w:r w:rsidRPr="00003AB5">
        <w:rPr>
          <w:rFonts w:ascii="Geomanist" w:hAnsi="Geomanist"/>
          <w:caps/>
          <w:spacing w:val="-6"/>
          <w:sz w:val="18"/>
          <w:szCs w:val="20"/>
        </w:rPr>
        <w:t xml:space="preserve"> </w:t>
      </w:r>
      <w:r w:rsidRPr="00003AB5">
        <w:rPr>
          <w:rFonts w:ascii="Geomanist" w:hAnsi="Geomanist"/>
          <w:caps/>
          <w:sz w:val="18"/>
          <w:szCs w:val="20"/>
        </w:rPr>
        <w:t>la</w:t>
      </w:r>
      <w:r w:rsidRPr="00003AB5">
        <w:rPr>
          <w:rFonts w:ascii="Geomanist" w:hAnsi="Geomanist"/>
          <w:caps/>
          <w:spacing w:val="-3"/>
          <w:sz w:val="18"/>
          <w:szCs w:val="20"/>
        </w:rPr>
        <w:t xml:space="preserve"> </w:t>
      </w:r>
      <w:r w:rsidRPr="00003AB5">
        <w:rPr>
          <w:rFonts w:ascii="Geomanist" w:hAnsi="Geomanist"/>
          <w:caps/>
          <w:sz w:val="18"/>
          <w:szCs w:val="20"/>
        </w:rPr>
        <w:t>misma.</w:t>
      </w:r>
    </w:p>
    <w:p w14:paraId="7AC93660" w14:textId="77777777" w:rsidR="008A16DA" w:rsidRPr="00003AB5" w:rsidRDefault="008A16DA" w:rsidP="008A16DA">
      <w:pPr>
        <w:pStyle w:val="Prrafodelista"/>
        <w:widowControl w:val="0"/>
        <w:numPr>
          <w:ilvl w:val="1"/>
          <w:numId w:val="33"/>
        </w:numPr>
        <w:tabs>
          <w:tab w:val="left" w:pos="1367"/>
        </w:tabs>
        <w:autoSpaceDE w:val="0"/>
        <w:autoSpaceDN w:val="0"/>
        <w:spacing w:before="2" w:line="235" w:lineRule="auto"/>
        <w:ind w:right="319"/>
        <w:contextualSpacing w:val="0"/>
        <w:jc w:val="both"/>
        <w:rPr>
          <w:rFonts w:ascii="Geomanist" w:hAnsi="Geomanist"/>
          <w:caps/>
          <w:sz w:val="18"/>
          <w:szCs w:val="20"/>
        </w:rPr>
      </w:pPr>
      <w:r w:rsidRPr="00003AB5">
        <w:rPr>
          <w:rFonts w:ascii="Geomanist" w:hAnsi="Geomanist"/>
          <w:caps/>
          <w:sz w:val="18"/>
          <w:szCs w:val="20"/>
        </w:rPr>
        <w:t>Porcentaje</w:t>
      </w:r>
      <w:r w:rsidRPr="00003AB5">
        <w:rPr>
          <w:rFonts w:ascii="Geomanist" w:hAnsi="Geomanist"/>
          <w:caps/>
          <w:spacing w:val="12"/>
          <w:sz w:val="18"/>
          <w:szCs w:val="20"/>
        </w:rPr>
        <w:t xml:space="preserve"> </w:t>
      </w:r>
      <w:r w:rsidRPr="00003AB5">
        <w:rPr>
          <w:rFonts w:ascii="Geomanist" w:hAnsi="Geomanist"/>
          <w:caps/>
          <w:sz w:val="18"/>
          <w:szCs w:val="20"/>
        </w:rPr>
        <w:t>a</w:t>
      </w:r>
      <w:r w:rsidRPr="00003AB5">
        <w:rPr>
          <w:rFonts w:ascii="Geomanist" w:hAnsi="Geomanist"/>
          <w:caps/>
          <w:spacing w:val="12"/>
          <w:sz w:val="18"/>
          <w:szCs w:val="20"/>
        </w:rPr>
        <w:t xml:space="preserve"> </w:t>
      </w:r>
      <w:r w:rsidRPr="00003AB5">
        <w:rPr>
          <w:rFonts w:ascii="Geomanist" w:hAnsi="Geomanist"/>
          <w:caps/>
          <w:sz w:val="18"/>
          <w:szCs w:val="20"/>
        </w:rPr>
        <w:t>requerir</w:t>
      </w:r>
      <w:r w:rsidRPr="00003AB5">
        <w:rPr>
          <w:rFonts w:ascii="Geomanist" w:hAnsi="Geomanist"/>
          <w:caps/>
          <w:spacing w:val="13"/>
          <w:sz w:val="18"/>
          <w:szCs w:val="20"/>
        </w:rPr>
        <w:t xml:space="preserve"> </w:t>
      </w:r>
      <w:r w:rsidRPr="00003AB5">
        <w:rPr>
          <w:rFonts w:ascii="Geomanist" w:hAnsi="Geomanist"/>
          <w:caps/>
          <w:sz w:val="18"/>
          <w:szCs w:val="20"/>
        </w:rPr>
        <w:t>por</w:t>
      </w:r>
      <w:r w:rsidRPr="00003AB5">
        <w:rPr>
          <w:rFonts w:ascii="Geomanist" w:hAnsi="Geomanist"/>
          <w:caps/>
          <w:spacing w:val="13"/>
          <w:sz w:val="18"/>
          <w:szCs w:val="20"/>
        </w:rPr>
        <w:t xml:space="preserve"> </w:t>
      </w:r>
      <w:r w:rsidRPr="00003AB5">
        <w:rPr>
          <w:rFonts w:ascii="Geomanist" w:hAnsi="Geomanist"/>
          <w:caps/>
          <w:sz w:val="18"/>
          <w:szCs w:val="20"/>
        </w:rPr>
        <w:t>concepto</w:t>
      </w:r>
      <w:r w:rsidRPr="00003AB5">
        <w:rPr>
          <w:rFonts w:ascii="Geomanist" w:hAnsi="Geomanist"/>
          <w:caps/>
          <w:spacing w:val="12"/>
          <w:sz w:val="18"/>
          <w:szCs w:val="20"/>
        </w:rPr>
        <w:t xml:space="preserve"> </w:t>
      </w:r>
      <w:r w:rsidRPr="00003AB5">
        <w:rPr>
          <w:rFonts w:ascii="Geomanist" w:hAnsi="Geomanist"/>
          <w:caps/>
          <w:sz w:val="18"/>
          <w:szCs w:val="20"/>
        </w:rPr>
        <w:t>de</w:t>
      </w:r>
      <w:r w:rsidRPr="00003AB5">
        <w:rPr>
          <w:rFonts w:ascii="Geomanist" w:hAnsi="Geomanist"/>
          <w:caps/>
          <w:spacing w:val="7"/>
          <w:sz w:val="18"/>
          <w:szCs w:val="20"/>
        </w:rPr>
        <w:t xml:space="preserve"> </w:t>
      </w:r>
      <w:r w:rsidRPr="00003AB5">
        <w:rPr>
          <w:rFonts w:ascii="Geomanist" w:hAnsi="Geomanist"/>
          <w:caps/>
          <w:sz w:val="18"/>
          <w:szCs w:val="20"/>
        </w:rPr>
        <w:t>garantía</w:t>
      </w:r>
      <w:r w:rsidRPr="00003AB5">
        <w:rPr>
          <w:rFonts w:ascii="Geomanist" w:hAnsi="Geomanist"/>
          <w:caps/>
          <w:spacing w:val="12"/>
          <w:sz w:val="18"/>
          <w:szCs w:val="20"/>
        </w:rPr>
        <w:t xml:space="preserve"> </w:t>
      </w:r>
      <w:r w:rsidRPr="00003AB5">
        <w:rPr>
          <w:rFonts w:ascii="Geomanist" w:hAnsi="Geomanist"/>
          <w:caps/>
          <w:sz w:val="18"/>
          <w:szCs w:val="20"/>
        </w:rPr>
        <w:t>de</w:t>
      </w:r>
      <w:r w:rsidRPr="00003AB5">
        <w:rPr>
          <w:rFonts w:ascii="Geomanist" w:hAnsi="Geomanist"/>
          <w:caps/>
          <w:spacing w:val="12"/>
          <w:sz w:val="18"/>
          <w:szCs w:val="20"/>
        </w:rPr>
        <w:t xml:space="preserve"> </w:t>
      </w:r>
      <w:r w:rsidRPr="00003AB5">
        <w:rPr>
          <w:rFonts w:ascii="Geomanist" w:hAnsi="Geomanist"/>
          <w:caps/>
          <w:sz w:val="18"/>
          <w:szCs w:val="20"/>
        </w:rPr>
        <w:t>cumplimiento</w:t>
      </w:r>
      <w:r w:rsidRPr="00003AB5">
        <w:rPr>
          <w:rFonts w:ascii="Geomanist" w:hAnsi="Geomanist"/>
          <w:caps/>
          <w:spacing w:val="8"/>
          <w:sz w:val="18"/>
          <w:szCs w:val="20"/>
        </w:rPr>
        <w:t xml:space="preserve"> </w:t>
      </w:r>
      <w:r w:rsidRPr="00003AB5">
        <w:rPr>
          <w:rFonts w:ascii="Geomanist" w:hAnsi="Geomanist"/>
          <w:caps/>
          <w:sz w:val="18"/>
          <w:szCs w:val="20"/>
        </w:rPr>
        <w:t>en</w:t>
      </w:r>
      <w:r w:rsidRPr="00003AB5">
        <w:rPr>
          <w:rFonts w:ascii="Geomanist" w:hAnsi="Geomanist"/>
          <w:caps/>
          <w:spacing w:val="7"/>
          <w:sz w:val="18"/>
          <w:szCs w:val="20"/>
        </w:rPr>
        <w:t xml:space="preserve"> </w:t>
      </w:r>
      <w:r w:rsidRPr="00003AB5">
        <w:rPr>
          <w:rFonts w:ascii="Geomanist" w:hAnsi="Geomanist"/>
          <w:caps/>
          <w:sz w:val="18"/>
          <w:szCs w:val="20"/>
        </w:rPr>
        <w:t>los</w:t>
      </w:r>
      <w:r w:rsidRPr="00003AB5">
        <w:rPr>
          <w:rFonts w:ascii="Geomanist" w:hAnsi="Geomanist"/>
          <w:caps/>
          <w:spacing w:val="11"/>
          <w:sz w:val="18"/>
          <w:szCs w:val="20"/>
        </w:rPr>
        <w:t xml:space="preserve"> </w:t>
      </w:r>
      <w:r w:rsidRPr="00003AB5">
        <w:rPr>
          <w:rFonts w:ascii="Geomanist" w:hAnsi="Geomanist"/>
          <w:caps/>
          <w:sz w:val="18"/>
          <w:szCs w:val="20"/>
        </w:rPr>
        <w:t>términos</w:t>
      </w:r>
      <w:r w:rsidRPr="00003AB5">
        <w:rPr>
          <w:rFonts w:ascii="Geomanist" w:hAnsi="Geomanist"/>
          <w:caps/>
          <w:spacing w:val="-63"/>
          <w:sz w:val="18"/>
          <w:szCs w:val="20"/>
        </w:rPr>
        <w:t xml:space="preserve"> </w:t>
      </w:r>
      <w:r w:rsidRPr="00003AB5">
        <w:rPr>
          <w:rFonts w:ascii="Geomanist" w:hAnsi="Geomanist"/>
          <w:caps/>
          <w:sz w:val="18"/>
          <w:szCs w:val="20"/>
        </w:rPr>
        <w:t>del</w:t>
      </w:r>
      <w:r w:rsidRPr="00003AB5">
        <w:rPr>
          <w:rFonts w:ascii="Geomanist" w:hAnsi="Geomanist"/>
          <w:caps/>
          <w:spacing w:val="-2"/>
          <w:sz w:val="18"/>
          <w:szCs w:val="20"/>
        </w:rPr>
        <w:t xml:space="preserve"> </w:t>
      </w:r>
      <w:r w:rsidRPr="00003AB5">
        <w:rPr>
          <w:rFonts w:ascii="Geomanist" w:hAnsi="Geomanist"/>
          <w:caps/>
          <w:sz w:val="18"/>
          <w:szCs w:val="20"/>
        </w:rPr>
        <w:t>lineamiento</w:t>
      </w:r>
      <w:r w:rsidRPr="00003AB5">
        <w:rPr>
          <w:rFonts w:ascii="Geomanist" w:hAnsi="Geomanist"/>
          <w:caps/>
          <w:spacing w:val="1"/>
          <w:sz w:val="18"/>
          <w:szCs w:val="20"/>
        </w:rPr>
        <w:t xml:space="preserve"> </w:t>
      </w:r>
      <w:r w:rsidRPr="00003AB5">
        <w:rPr>
          <w:rFonts w:ascii="Geomanist" w:hAnsi="Geomanist"/>
          <w:caps/>
          <w:sz w:val="18"/>
          <w:szCs w:val="20"/>
        </w:rPr>
        <w:t>5.5.5 de</w:t>
      </w:r>
      <w:r w:rsidRPr="00003AB5">
        <w:rPr>
          <w:rFonts w:ascii="Geomanist" w:hAnsi="Geomanist"/>
          <w:caps/>
          <w:spacing w:val="-1"/>
          <w:sz w:val="18"/>
          <w:szCs w:val="20"/>
        </w:rPr>
        <w:t xml:space="preserve"> </w:t>
      </w:r>
      <w:r w:rsidRPr="00003AB5">
        <w:rPr>
          <w:rFonts w:ascii="Geomanist" w:hAnsi="Geomanist"/>
          <w:caps/>
          <w:sz w:val="18"/>
          <w:szCs w:val="20"/>
        </w:rPr>
        <w:t>estas POBALINES.</w:t>
      </w:r>
    </w:p>
    <w:p w14:paraId="1437F431" w14:textId="77777777" w:rsidR="008A16DA" w:rsidRPr="00003AB5" w:rsidRDefault="008A16DA" w:rsidP="008A16DA">
      <w:pPr>
        <w:widowControl w:val="0"/>
        <w:tabs>
          <w:tab w:val="left" w:pos="1367"/>
        </w:tabs>
        <w:spacing w:line="293" w:lineRule="exact"/>
        <w:jc w:val="both"/>
        <w:rPr>
          <w:rFonts w:ascii="Geomanist" w:hAnsi="Geomanist"/>
          <w:caps/>
          <w:sz w:val="18"/>
          <w:szCs w:val="20"/>
        </w:rPr>
      </w:pPr>
    </w:p>
    <w:p w14:paraId="419FC442" w14:textId="77777777" w:rsidR="008A16DA" w:rsidRDefault="008A16DA" w:rsidP="008A16DA">
      <w:pPr>
        <w:pStyle w:val="Default"/>
        <w:jc w:val="both"/>
        <w:rPr>
          <w:rFonts w:ascii="Geomanist" w:hAnsi="Geomanist"/>
          <w:b/>
          <w:bCs/>
          <w:caps/>
          <w:color w:val="auto"/>
          <w:sz w:val="18"/>
          <w:szCs w:val="20"/>
        </w:rPr>
      </w:pPr>
    </w:p>
    <w:p w14:paraId="2938E441"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MANTENIMIENTO PREVENTIVO</w:t>
      </w:r>
    </w:p>
    <w:p w14:paraId="06996802"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TIENE POR OBJETO LA CONSERVACIÓN DE LOS EQUIPOS EN CONDICIONES ÓPTIMAS DE OPERACIÓN, DE CONFORMIDAD CON LOS TÉRMINOS DE REFERENCIA DEL FABRICANTE, ES AQUEL QUE SE REALIZA DE MANERA ANTICIPADA PARA PREVENIR FALLAS DE FUNCIONAMIENTO EN LOS EQUIPOS, CONSIDERANDO EN SU EJECUCIÓN LAS ACTIVIDADES DETALLADAS QUE ESTABLECE EL ANEXO TECNICO, DE LA PRESENTE CONVOCATORIA Y EN EL MANUAL DE SERVICIO DEL FABRICANTE.</w:t>
      </w:r>
    </w:p>
    <w:p w14:paraId="4637D8C3"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 xml:space="preserve"> </w:t>
      </w:r>
    </w:p>
    <w:p w14:paraId="678387FB"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 xml:space="preserve">“EL PROVEEDOR” QUE RESULTE ADJUDICADO, SE OBLIGA A REALIZAR EL NÚMERO DE MANTENIMIENTOS PREVENTIVOS A CADA UNO DE LOS EQUIPOS QUE SE SEÑALAN EN LA DESCRIPCIÓN AMPLIA Y DETALLADA DE LOS SERVICIOS ANNEXO 4 REQUERIMIENTO, Y SERAN  ATENDIDOS POR EL PROVEEDOR EN UN PLAZO NO MAYOR A 1 DIA HABIL, POR LO CUAL DEBERÁ PROPORCIONAR UN NUMERO TELEFÓNICO FIJO PARA TAL EFECTO Y UN CORREO ELECTRONICO PARA REPORTES EN DIAS NO HABILES Y FESTIVOS, LA CONCLUSION DEL MANTENIMIENTO PREVENTIVO NO PODRÁ EXCEDER A </w:t>
      </w:r>
      <w:r>
        <w:rPr>
          <w:rFonts w:ascii="Geomanist" w:hAnsi="Geomanist"/>
          <w:bCs/>
          <w:caps/>
          <w:color w:val="auto"/>
          <w:sz w:val="18"/>
          <w:szCs w:val="20"/>
        </w:rPr>
        <w:t>10</w:t>
      </w:r>
      <w:r w:rsidRPr="00E37F8B">
        <w:rPr>
          <w:rFonts w:ascii="Geomanist" w:hAnsi="Geomanist"/>
          <w:bCs/>
          <w:caps/>
          <w:color w:val="auto"/>
          <w:sz w:val="18"/>
          <w:szCs w:val="20"/>
        </w:rPr>
        <w:t xml:space="preserve"> DÍAS </w:t>
      </w:r>
      <w:r>
        <w:rPr>
          <w:rFonts w:ascii="Geomanist" w:hAnsi="Geomanist"/>
          <w:bCs/>
          <w:caps/>
          <w:color w:val="auto"/>
          <w:sz w:val="18"/>
          <w:szCs w:val="20"/>
        </w:rPr>
        <w:t>HABILES</w:t>
      </w:r>
      <w:r w:rsidRPr="00E37F8B">
        <w:rPr>
          <w:rFonts w:ascii="Geomanist" w:hAnsi="Geomanist"/>
          <w:bCs/>
          <w:caps/>
          <w:color w:val="auto"/>
          <w:sz w:val="18"/>
          <w:szCs w:val="20"/>
        </w:rPr>
        <w:t>.</w:t>
      </w:r>
    </w:p>
    <w:p w14:paraId="3C048B8A"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 xml:space="preserve"> </w:t>
      </w:r>
    </w:p>
    <w:p w14:paraId="156A016E"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SI DURANTE LA REALIZACIÓN DEL MANTENIMIENTO PREVENTIVO “EL PROVEEDOR” DETECTA FALLAS O DEFICIENCIAS EN EL FUNCIONAMIENTO DE LOS EQUIPOS PROCEDERÁ A EFECTUAR EL MANTENIMIENTO CORRECTIVO, EN CUYO CASO, SE APEGARÁ A LO ESTABLECIDO EN ESTA CONVOCATORIA PARA LOS MANTENIMIENTOS CORRECTIVOS.</w:t>
      </w:r>
    </w:p>
    <w:p w14:paraId="1EC599B4"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 xml:space="preserve"> </w:t>
      </w:r>
    </w:p>
    <w:p w14:paraId="1DA63F79"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MANTENIMIENTO CORRECTIVO</w:t>
      </w:r>
    </w:p>
    <w:p w14:paraId="0DDDB776"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 xml:space="preserve">TIENE POR OBJETO LA ELIMINACIÓN DE FALLAS Y/O DAÑOS QUE POR SU OPERACIÓN PRESENTEN LOS EQUIPOS, MISMO QUE DEBERA EFECTUARSE CUANTAS VECES SEA NECESARIO, SIN COSTO ADICIONAL PARA “INSTITUTO”, A TRAVES DEL REPORTE DE </w:t>
      </w:r>
      <w:r w:rsidRPr="00E37F8B">
        <w:rPr>
          <w:rFonts w:ascii="Geomanist" w:hAnsi="Geomanist"/>
          <w:bCs/>
          <w:caps/>
          <w:color w:val="auto"/>
          <w:sz w:val="18"/>
          <w:szCs w:val="20"/>
        </w:rPr>
        <w:lastRenderedPageBreak/>
        <w:t>SERVICIO QUE REALICE EL JEFE DE CONSERVACIÓN DE LA UNIDAD, EL SUBJEFE DE CONSERVACION O EL ADMINISTRADOR DE LA UNIDAD REQUIRIENTE.</w:t>
      </w:r>
    </w:p>
    <w:p w14:paraId="0DD3EDAE"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 xml:space="preserve"> </w:t>
      </w:r>
    </w:p>
    <w:p w14:paraId="1651EE73"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LOS MANTENIMIENTOS CORRECTIVOS SE REALIZARAN EN CUALQUIER TIEMPO DURANTE LA VIGENCIA DEL CONTRATO, EMITIENDO EL IMSS LOS REPORTES DENTRO DE CUALQUIER HORARIO LOS 365 DIAS DEL AÑO  Y SERAN  ATENDIDOS POR EL PROVEEDOR EN UN PLAZO NO MAYOR A 1 DIA HABIL, POR LO CUAL DEBERÁ PROPORCIONAR UN NUMERO TELEFÓNICO FIJO PARA TAL EFECTO Y UN CORREO ELECTRONICO PARA REPORTES EN DIAS NO HABILES Y FESTIVOS, LA CONCLUSION DEL MANTENIMIENTO</w:t>
      </w:r>
      <w:r>
        <w:rPr>
          <w:rFonts w:ascii="Geomanist" w:hAnsi="Geomanist"/>
          <w:bCs/>
          <w:caps/>
          <w:color w:val="auto"/>
          <w:sz w:val="18"/>
          <w:szCs w:val="20"/>
        </w:rPr>
        <w:t xml:space="preserve"> CORRECTIVO NO PODRÁ EXCEDER A 10</w:t>
      </w:r>
      <w:r w:rsidRPr="00E37F8B">
        <w:rPr>
          <w:rFonts w:ascii="Geomanist" w:hAnsi="Geomanist"/>
          <w:bCs/>
          <w:caps/>
          <w:color w:val="auto"/>
          <w:sz w:val="18"/>
          <w:szCs w:val="20"/>
        </w:rPr>
        <w:t xml:space="preserve"> DÍAS </w:t>
      </w:r>
      <w:r>
        <w:rPr>
          <w:rFonts w:ascii="Geomanist" w:hAnsi="Geomanist"/>
          <w:bCs/>
          <w:caps/>
          <w:color w:val="auto"/>
          <w:sz w:val="18"/>
          <w:szCs w:val="20"/>
        </w:rPr>
        <w:t>HABILES</w:t>
      </w:r>
      <w:r w:rsidRPr="00E37F8B">
        <w:rPr>
          <w:rFonts w:ascii="Geomanist" w:hAnsi="Geomanist"/>
          <w:bCs/>
          <w:caps/>
          <w:color w:val="auto"/>
          <w:sz w:val="18"/>
          <w:szCs w:val="20"/>
        </w:rPr>
        <w:t>.</w:t>
      </w:r>
    </w:p>
    <w:p w14:paraId="60357B21"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 xml:space="preserve"> </w:t>
      </w:r>
    </w:p>
    <w:p w14:paraId="7EC19A85"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EL LAPSO MAXIMO DE LA EJECUCIÓN DE LOS TRABAJOS DE MANTEN</w:t>
      </w:r>
      <w:r>
        <w:rPr>
          <w:rFonts w:ascii="Geomanist" w:hAnsi="Geomanist"/>
          <w:bCs/>
          <w:caps/>
          <w:color w:val="auto"/>
          <w:sz w:val="18"/>
          <w:szCs w:val="20"/>
        </w:rPr>
        <w:t>IMIENTO CORRECTIVO SERA DE 10</w:t>
      </w:r>
      <w:r w:rsidRPr="00E37F8B">
        <w:rPr>
          <w:rFonts w:ascii="Geomanist" w:hAnsi="Geomanist"/>
          <w:bCs/>
          <w:caps/>
          <w:color w:val="auto"/>
          <w:sz w:val="18"/>
          <w:szCs w:val="20"/>
        </w:rPr>
        <w:t xml:space="preserve"> DÍAS </w:t>
      </w:r>
      <w:r>
        <w:rPr>
          <w:rFonts w:ascii="Geomanist" w:hAnsi="Geomanist"/>
          <w:bCs/>
          <w:caps/>
          <w:color w:val="auto"/>
          <w:sz w:val="18"/>
          <w:szCs w:val="20"/>
        </w:rPr>
        <w:t>HABILES</w:t>
      </w:r>
      <w:r w:rsidRPr="00E37F8B">
        <w:rPr>
          <w:rFonts w:ascii="Geomanist" w:hAnsi="Geomanist"/>
          <w:bCs/>
          <w:caps/>
          <w:color w:val="auto"/>
          <w:sz w:val="18"/>
          <w:szCs w:val="20"/>
        </w:rPr>
        <w:t xml:space="preserve"> PARA CADA EQUIPO QUE SE REPORTE.</w:t>
      </w:r>
    </w:p>
    <w:p w14:paraId="6451D1FB"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 xml:space="preserve"> </w:t>
      </w:r>
    </w:p>
    <w:p w14:paraId="31F17927"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EL “PROVEEDOR” SE OBLIGA A PROPORCIONAR UN CORREO ELECTRONICO Y NÚMERO TELEFONICO PARA LA RECEPCIÓN DE LOS REPORTES QUE GENERE EL INSTITUTO, Y EN CASO DE QUE POR ALGUN MOTIVO SE REQUIERA DE SUSTITUIR EL CORREO ORIGINAL, DEBERA DE HACER DEL CONOCIMIENTO AL ADMINISTRADOR DEL CONTRATO DEL NUEVO CORREO ELECTRONICO; QUEDANDO EL PROVEEDOR COMO RESPONSABLE POR LOS REPORTES QUE NO SE LE HAGAN LLEGAR DEBIDO A LA PROBLEMÁTICA QUE PRESENTE SU CORREO.</w:t>
      </w:r>
    </w:p>
    <w:p w14:paraId="17C1A762" w14:textId="77777777" w:rsidR="008A16DA" w:rsidRPr="00E37F8B" w:rsidRDefault="008A16DA" w:rsidP="008A16DA">
      <w:pPr>
        <w:pStyle w:val="Default"/>
        <w:jc w:val="both"/>
        <w:rPr>
          <w:rFonts w:ascii="Geomanist" w:hAnsi="Geomanist"/>
          <w:bCs/>
          <w:caps/>
          <w:color w:val="auto"/>
          <w:sz w:val="18"/>
          <w:szCs w:val="20"/>
        </w:rPr>
      </w:pPr>
      <w:r w:rsidRPr="00E37F8B">
        <w:rPr>
          <w:rFonts w:ascii="Geomanist" w:hAnsi="Geomanist"/>
          <w:bCs/>
          <w:caps/>
          <w:color w:val="auto"/>
          <w:sz w:val="18"/>
          <w:szCs w:val="20"/>
        </w:rPr>
        <w:t xml:space="preserve"> </w:t>
      </w:r>
    </w:p>
    <w:p w14:paraId="7B3F28C0" w14:textId="77777777" w:rsidR="008A16DA" w:rsidRPr="00E37F8B" w:rsidRDefault="008A16DA" w:rsidP="008A16DA">
      <w:pPr>
        <w:pStyle w:val="Default"/>
        <w:jc w:val="both"/>
        <w:rPr>
          <w:rFonts w:ascii="Geomanist" w:hAnsi="Geomanist"/>
          <w:caps/>
          <w:color w:val="auto"/>
          <w:sz w:val="18"/>
          <w:szCs w:val="20"/>
        </w:rPr>
      </w:pPr>
      <w:r w:rsidRPr="00E37F8B">
        <w:rPr>
          <w:rFonts w:ascii="Geomanist" w:hAnsi="Geomanist"/>
          <w:bCs/>
          <w:caps/>
          <w:color w:val="auto"/>
          <w:sz w:val="18"/>
          <w:szCs w:val="20"/>
        </w:rPr>
        <w:t>INCLUYE TODA LA MANO DE OBRA Y TODAS LA REFACCIONES NECESARIAS PARA EL CORRECTO FUNCIONAMIENTO DE LOS  EQUIPOS A  EXCEPCION DE CUALQUIER DAÑO OCASIONADO POR USO INDEBIDO DEL EQUIPO O POR NEGLIGENCIA DEL USUARIO, SOBRECARGAS, DAÑOS INTENCIONALES, POR VARIACIONES O DESCARGA DE ENERGIA ELECTRICA, DAÑO OCASIONADO POR DEFECTOS EN LA CONSTRUCCION CIVIL,  INCENDIOS, FILTRACIONES DE AGUA, POR ACTOS DE VANDALISMO.</w:t>
      </w:r>
      <w:r w:rsidRPr="00E37F8B">
        <w:rPr>
          <w:rFonts w:ascii="Geomanist" w:hAnsi="Geomanist"/>
          <w:caps/>
          <w:color w:val="auto"/>
          <w:sz w:val="18"/>
          <w:szCs w:val="20"/>
        </w:rPr>
        <w:t xml:space="preserve"> </w:t>
      </w:r>
    </w:p>
    <w:p w14:paraId="410B38E6" w14:textId="77777777" w:rsidR="008A16DA" w:rsidRPr="00E37F8B" w:rsidRDefault="008A16DA" w:rsidP="008A16DA">
      <w:pPr>
        <w:pStyle w:val="Default"/>
        <w:jc w:val="both"/>
        <w:rPr>
          <w:rFonts w:ascii="Geomanist" w:hAnsi="Geomanist"/>
          <w:caps/>
          <w:color w:val="auto"/>
          <w:sz w:val="18"/>
          <w:szCs w:val="20"/>
        </w:rPr>
      </w:pPr>
      <w:r w:rsidRPr="00E37F8B">
        <w:rPr>
          <w:rFonts w:ascii="Geomanist" w:hAnsi="Geomanist"/>
          <w:bCs/>
          <w:caps/>
          <w:color w:val="auto"/>
          <w:sz w:val="18"/>
          <w:szCs w:val="20"/>
        </w:rPr>
        <w:t xml:space="preserve">PARTES Y REFACCIONES. </w:t>
      </w:r>
    </w:p>
    <w:p w14:paraId="66929FCD" w14:textId="77777777" w:rsidR="008A16DA" w:rsidRPr="00003AB5" w:rsidRDefault="008A16DA" w:rsidP="008A16DA">
      <w:pPr>
        <w:pStyle w:val="Default"/>
        <w:jc w:val="both"/>
        <w:rPr>
          <w:rFonts w:ascii="Geomanist" w:hAnsi="Geomanist"/>
          <w:caps/>
          <w:color w:val="auto"/>
          <w:sz w:val="18"/>
          <w:szCs w:val="20"/>
        </w:rPr>
      </w:pPr>
      <w:r w:rsidRPr="00003AB5">
        <w:rPr>
          <w:rFonts w:ascii="Geomanist" w:hAnsi="Geomanist"/>
          <w:caps/>
          <w:color w:val="auto"/>
          <w:sz w:val="18"/>
          <w:szCs w:val="20"/>
        </w:rPr>
        <w:t xml:space="preserve"> </w:t>
      </w:r>
    </w:p>
    <w:p w14:paraId="220969EB" w14:textId="77777777" w:rsidR="008A16DA" w:rsidRPr="00003AB5" w:rsidRDefault="008A16DA" w:rsidP="008A16DA">
      <w:pPr>
        <w:pStyle w:val="Default"/>
        <w:jc w:val="both"/>
        <w:rPr>
          <w:rFonts w:ascii="Geomanist" w:hAnsi="Geomanist"/>
          <w:caps/>
          <w:color w:val="auto"/>
          <w:sz w:val="18"/>
          <w:szCs w:val="20"/>
        </w:rPr>
      </w:pPr>
      <w:r w:rsidRPr="00003AB5">
        <w:rPr>
          <w:rFonts w:ascii="Geomanist" w:hAnsi="Geomanist"/>
          <w:caps/>
          <w:color w:val="auto"/>
          <w:sz w:val="18"/>
          <w:szCs w:val="20"/>
        </w:rPr>
        <w:t xml:space="preserve">A partir del inicio del servicio de mantenimiento y durante la vigencia del contrato, El Prestador del Servicio se asegurará que: </w:t>
      </w:r>
    </w:p>
    <w:p w14:paraId="5E312C2B" w14:textId="77777777" w:rsidR="008A16DA" w:rsidRPr="00003AB5" w:rsidRDefault="008A16DA" w:rsidP="008A16DA">
      <w:pPr>
        <w:pStyle w:val="Default"/>
        <w:jc w:val="both"/>
        <w:rPr>
          <w:rFonts w:ascii="Geomanist" w:hAnsi="Geomanist"/>
          <w:caps/>
          <w:color w:val="auto"/>
          <w:sz w:val="18"/>
          <w:szCs w:val="20"/>
        </w:rPr>
      </w:pPr>
      <w:r w:rsidRPr="00003AB5">
        <w:rPr>
          <w:rFonts w:ascii="Geomanist" w:hAnsi="Geomanist"/>
          <w:caps/>
          <w:color w:val="auto"/>
          <w:sz w:val="18"/>
          <w:szCs w:val="20"/>
        </w:rPr>
        <w:t xml:space="preserve"> </w:t>
      </w:r>
    </w:p>
    <w:p w14:paraId="1F78589F" w14:textId="77777777" w:rsidR="008A16DA" w:rsidRPr="00003AB5" w:rsidRDefault="008A16DA" w:rsidP="008A16DA">
      <w:pPr>
        <w:pStyle w:val="Default"/>
        <w:widowControl w:val="0"/>
        <w:numPr>
          <w:ilvl w:val="0"/>
          <w:numId w:val="34"/>
        </w:numPr>
        <w:jc w:val="both"/>
        <w:rPr>
          <w:rFonts w:ascii="Geomanist" w:hAnsi="Geomanist"/>
          <w:caps/>
          <w:color w:val="auto"/>
          <w:sz w:val="18"/>
          <w:szCs w:val="20"/>
        </w:rPr>
      </w:pPr>
      <w:r w:rsidRPr="00003AB5">
        <w:rPr>
          <w:rFonts w:ascii="Geomanist" w:hAnsi="Geomanist"/>
          <w:caps/>
          <w:color w:val="auto"/>
          <w:sz w:val="18"/>
          <w:szCs w:val="20"/>
        </w:rPr>
        <w:t xml:space="preserve">Contará y suministrará todas las partes, elementos, componentes y refacciones que se requieran, para garantizar la adecuada operación y funcionamiento de los bienes del Instituto. </w:t>
      </w:r>
    </w:p>
    <w:p w14:paraId="66EC8DEC" w14:textId="77777777" w:rsidR="008A16DA" w:rsidRPr="00003AB5" w:rsidRDefault="008A16DA" w:rsidP="008A16DA">
      <w:pPr>
        <w:pStyle w:val="Default"/>
        <w:widowControl w:val="0"/>
        <w:numPr>
          <w:ilvl w:val="0"/>
          <w:numId w:val="34"/>
        </w:numPr>
        <w:jc w:val="both"/>
        <w:rPr>
          <w:rFonts w:ascii="Geomanist" w:hAnsi="Geomanist"/>
          <w:caps/>
          <w:color w:val="auto"/>
          <w:sz w:val="18"/>
          <w:szCs w:val="20"/>
        </w:rPr>
      </w:pPr>
      <w:r w:rsidRPr="00003AB5">
        <w:rPr>
          <w:rFonts w:ascii="Geomanist" w:hAnsi="Geomanist"/>
          <w:caps/>
          <w:color w:val="auto"/>
          <w:sz w:val="18"/>
          <w:szCs w:val="20"/>
        </w:rPr>
        <w:t xml:space="preserve">Que las partes, elementos, componentes y refacciones, nuevas y originales, estarán libres de vicios ocultos y defectos en materiales o manufactura, por lo que garantizan su duración, resistencia y óptimo funcionamiento, de lo contrario se obliga a responder ilimitadamente de cualquier sustitución o cambio de éstas. </w:t>
      </w:r>
    </w:p>
    <w:p w14:paraId="1C0D7F7D" w14:textId="77777777" w:rsidR="008A16DA" w:rsidRDefault="008A16DA" w:rsidP="008A16DA">
      <w:pPr>
        <w:pStyle w:val="Default"/>
        <w:widowControl w:val="0"/>
        <w:numPr>
          <w:ilvl w:val="0"/>
          <w:numId w:val="34"/>
        </w:numPr>
        <w:jc w:val="both"/>
        <w:rPr>
          <w:rFonts w:ascii="Geomanist" w:hAnsi="Geomanist"/>
          <w:caps/>
          <w:color w:val="auto"/>
          <w:sz w:val="18"/>
          <w:szCs w:val="20"/>
        </w:rPr>
      </w:pPr>
      <w:r w:rsidRPr="00003AB5">
        <w:rPr>
          <w:rFonts w:ascii="Geomanist" w:hAnsi="Geomanist"/>
          <w:caps/>
          <w:color w:val="auto"/>
          <w:sz w:val="18"/>
          <w:szCs w:val="20"/>
        </w:rPr>
        <w:t xml:space="preserve">El Prestador del Servicio está obligado a mostrar al Jefe de Conservación de Unidad, el Kit de refacciones que se utilicen en el servicio de mantenimiento preventivo antes de la apertura de su empaque original, a </w:t>
      </w:r>
    </w:p>
    <w:p w14:paraId="4CE08F56" w14:textId="77777777" w:rsidR="008A16DA" w:rsidRPr="00003AB5" w:rsidRDefault="008A16DA" w:rsidP="008A16DA">
      <w:pPr>
        <w:pStyle w:val="Default"/>
        <w:widowControl w:val="0"/>
        <w:numPr>
          <w:ilvl w:val="0"/>
          <w:numId w:val="34"/>
        </w:numPr>
        <w:jc w:val="both"/>
        <w:rPr>
          <w:rFonts w:ascii="Geomanist" w:hAnsi="Geomanist"/>
          <w:caps/>
          <w:color w:val="auto"/>
          <w:sz w:val="18"/>
          <w:szCs w:val="20"/>
        </w:rPr>
      </w:pPr>
      <w:r w:rsidRPr="00003AB5">
        <w:rPr>
          <w:rFonts w:ascii="Geomanist" w:hAnsi="Geomanist"/>
          <w:caps/>
          <w:color w:val="auto"/>
          <w:sz w:val="18"/>
          <w:szCs w:val="20"/>
        </w:rPr>
        <w:t xml:space="preserve">fin de que se verifique su contenido. </w:t>
      </w:r>
    </w:p>
    <w:p w14:paraId="5DE7C788" w14:textId="77777777" w:rsidR="008A16DA" w:rsidRDefault="008A16DA" w:rsidP="008A16DA">
      <w:pPr>
        <w:pStyle w:val="Default"/>
        <w:widowControl w:val="0"/>
        <w:ind w:left="720"/>
        <w:jc w:val="both"/>
        <w:rPr>
          <w:rFonts w:ascii="Geomanist" w:hAnsi="Geomanist"/>
          <w:caps/>
          <w:color w:val="auto"/>
          <w:sz w:val="18"/>
          <w:szCs w:val="20"/>
        </w:rPr>
      </w:pPr>
    </w:p>
    <w:p w14:paraId="1FDE9ED3" w14:textId="77777777" w:rsidR="008A16DA" w:rsidRPr="00033A03" w:rsidRDefault="008A16DA" w:rsidP="008A16DA">
      <w:pPr>
        <w:pStyle w:val="Default"/>
        <w:widowControl w:val="0"/>
        <w:numPr>
          <w:ilvl w:val="0"/>
          <w:numId w:val="34"/>
        </w:numPr>
        <w:jc w:val="both"/>
        <w:rPr>
          <w:rFonts w:ascii="Geomanist" w:hAnsi="Geomanist"/>
          <w:caps/>
          <w:color w:val="auto"/>
          <w:sz w:val="18"/>
          <w:szCs w:val="20"/>
        </w:rPr>
      </w:pPr>
      <w:r w:rsidRPr="00033A03">
        <w:rPr>
          <w:rFonts w:ascii="Geomanist" w:hAnsi="Geomanist"/>
          <w:caps/>
          <w:color w:val="auto"/>
          <w:sz w:val="18"/>
          <w:szCs w:val="20"/>
        </w:rPr>
        <w:t xml:space="preserve">El Prestador del Servicio está obligado en los mantenimientos correctivos a colocar las refacciones nuevas y originales, para lo cual deberá mostrar al Jefe de Conservación de Unidad previo a su instalación, en empaque original sellado, el cual deberá contener los números de parte que les otorga el fabricante. </w:t>
      </w:r>
    </w:p>
    <w:p w14:paraId="3A7FC624" w14:textId="77777777" w:rsidR="008A16DA" w:rsidRDefault="008A16DA" w:rsidP="008A16DA">
      <w:pPr>
        <w:pStyle w:val="Default"/>
        <w:widowControl w:val="0"/>
        <w:numPr>
          <w:ilvl w:val="0"/>
          <w:numId w:val="34"/>
        </w:numPr>
        <w:jc w:val="both"/>
        <w:rPr>
          <w:rFonts w:ascii="Geomanist" w:hAnsi="Geomanist"/>
          <w:caps/>
          <w:color w:val="auto"/>
          <w:sz w:val="18"/>
          <w:szCs w:val="20"/>
        </w:rPr>
      </w:pPr>
      <w:r w:rsidRPr="00033A03">
        <w:rPr>
          <w:rFonts w:ascii="Geomanist" w:hAnsi="Geomanist"/>
          <w:caps/>
          <w:color w:val="auto"/>
          <w:sz w:val="18"/>
          <w:szCs w:val="20"/>
        </w:rPr>
        <w:t xml:space="preserve">Cuando sea posible el Proveedor podrá colocar sellos a las refacciones nuevas instaladas. </w:t>
      </w:r>
    </w:p>
    <w:p w14:paraId="52E1237A" w14:textId="77777777" w:rsidR="008A16DA" w:rsidRPr="00033A03" w:rsidRDefault="008A16DA" w:rsidP="008A16DA">
      <w:pPr>
        <w:pStyle w:val="Default"/>
        <w:widowControl w:val="0"/>
        <w:ind w:left="720"/>
        <w:jc w:val="both"/>
        <w:rPr>
          <w:rFonts w:ascii="Geomanist" w:hAnsi="Geomanist"/>
          <w:caps/>
          <w:color w:val="auto"/>
          <w:sz w:val="18"/>
          <w:szCs w:val="20"/>
        </w:rPr>
      </w:pPr>
    </w:p>
    <w:p w14:paraId="221AD557" w14:textId="77777777" w:rsidR="008A16DA" w:rsidRDefault="008A16DA" w:rsidP="008A16DA">
      <w:pPr>
        <w:pStyle w:val="Default"/>
        <w:jc w:val="both"/>
        <w:rPr>
          <w:rFonts w:ascii="Geomanist" w:hAnsi="Geomanist"/>
          <w:caps/>
          <w:color w:val="auto"/>
          <w:sz w:val="18"/>
          <w:szCs w:val="20"/>
        </w:rPr>
      </w:pPr>
    </w:p>
    <w:p w14:paraId="7A773229" w14:textId="77777777" w:rsidR="008A16DA" w:rsidRPr="00003AB5" w:rsidRDefault="008A16DA" w:rsidP="008A16DA">
      <w:pPr>
        <w:pStyle w:val="Default"/>
        <w:jc w:val="both"/>
        <w:rPr>
          <w:rFonts w:ascii="Geomanist" w:hAnsi="Geomanist"/>
          <w:caps/>
          <w:color w:val="auto"/>
          <w:sz w:val="18"/>
          <w:szCs w:val="20"/>
        </w:rPr>
      </w:pPr>
      <w:r w:rsidRPr="00003AB5">
        <w:rPr>
          <w:rFonts w:ascii="Geomanist" w:hAnsi="Geomanist"/>
          <w:caps/>
          <w:color w:val="auto"/>
          <w:sz w:val="18"/>
          <w:szCs w:val="20"/>
        </w:rPr>
        <w:t xml:space="preserve">Todas las refacciones dañadas que se hayan sustituido, deberán entregarse al Jefe de Conservación de Unidad, excepto las que sean consideradas como toxicas, no importando cantidad y tamaño; debiendo anotar en la Bitácora del equipo, la descripción de las refacciones retiradas. La atencion a los reportes </w:t>
      </w:r>
      <w:r w:rsidRPr="00003AB5">
        <w:rPr>
          <w:rFonts w:ascii="Geomanist" w:hAnsi="Geomanist"/>
          <w:caps/>
          <w:color w:val="auto"/>
          <w:sz w:val="18"/>
          <w:szCs w:val="20"/>
        </w:rPr>
        <w:lastRenderedPageBreak/>
        <w:t>deberán realizarse máximo 5 días hábiles después de la notificación del reporte, en el caso de atraso deberá aplicarse de la penalización correspondiente tomando como referencia el monto de un servicio.</w:t>
      </w:r>
    </w:p>
    <w:p w14:paraId="49CC3AA4" w14:textId="77777777" w:rsidR="008A16DA" w:rsidRPr="00003AB5" w:rsidRDefault="008A16DA" w:rsidP="008A16DA">
      <w:pPr>
        <w:pStyle w:val="Default"/>
        <w:jc w:val="both"/>
        <w:rPr>
          <w:rFonts w:ascii="Geomanist" w:hAnsi="Geomanist"/>
          <w:color w:val="auto"/>
          <w:sz w:val="18"/>
          <w:szCs w:val="20"/>
        </w:rPr>
      </w:pPr>
    </w:p>
    <w:p w14:paraId="3AF28736" w14:textId="77777777" w:rsidR="008A16DA" w:rsidRPr="00003AB5" w:rsidRDefault="008A16DA" w:rsidP="008A16DA">
      <w:pPr>
        <w:pStyle w:val="Default"/>
        <w:jc w:val="both"/>
        <w:rPr>
          <w:rFonts w:ascii="Geomanist" w:hAnsi="Geomanist"/>
          <w:color w:val="auto"/>
          <w:sz w:val="18"/>
          <w:szCs w:val="20"/>
        </w:rPr>
      </w:pPr>
      <w:r w:rsidRPr="00003AB5">
        <w:rPr>
          <w:rFonts w:ascii="Geomanist" w:hAnsi="Geomanist"/>
          <w:color w:val="auto"/>
          <w:sz w:val="18"/>
          <w:szCs w:val="20"/>
        </w:rPr>
        <w:t>CAPACITACION: DEBERA REALIZAR UNA CAPACITACION EN EL PRIMER MANTENIMIENTO PREVENTIVO CON  LA FINALIDAD ATENDE</w:t>
      </w:r>
      <w:r>
        <w:rPr>
          <w:rFonts w:ascii="Geomanist" w:hAnsi="Geomanist"/>
          <w:color w:val="auto"/>
          <w:sz w:val="18"/>
          <w:szCs w:val="20"/>
        </w:rPr>
        <w:t>R LAS DUDAS DEL USU</w:t>
      </w:r>
      <w:r w:rsidRPr="00003AB5">
        <w:rPr>
          <w:rFonts w:ascii="Geomanist" w:hAnsi="Geomanist"/>
          <w:color w:val="auto"/>
          <w:sz w:val="18"/>
          <w:szCs w:val="20"/>
        </w:rPr>
        <w:t>ARIO Y DEL TECNICO RESPONSABLE DEL EQUIPO.</w:t>
      </w:r>
    </w:p>
    <w:p w14:paraId="0539F019" w14:textId="77777777" w:rsidR="008A16DA" w:rsidRPr="00003AB5" w:rsidRDefault="008A16DA" w:rsidP="008A16DA">
      <w:pPr>
        <w:widowControl w:val="0"/>
        <w:tabs>
          <w:tab w:val="left" w:pos="1367"/>
        </w:tabs>
        <w:spacing w:line="293" w:lineRule="exact"/>
        <w:jc w:val="both"/>
        <w:rPr>
          <w:rFonts w:ascii="Geomanist" w:hAnsi="Geomanist"/>
          <w:sz w:val="18"/>
          <w:szCs w:val="20"/>
          <w:lang w:val="es-MX"/>
        </w:rPr>
      </w:pPr>
    </w:p>
    <w:p w14:paraId="1ABC9B84" w14:textId="77777777" w:rsidR="008A16DA" w:rsidRPr="00003AB5" w:rsidRDefault="008A16DA" w:rsidP="008A16DA">
      <w:pPr>
        <w:widowControl w:val="0"/>
        <w:suppressAutoHyphens/>
        <w:ind w:right="-1"/>
        <w:jc w:val="both"/>
        <w:rPr>
          <w:rFonts w:ascii="Geomanist" w:eastAsia="Soberana Sans" w:hAnsi="Geomanist" w:cs="Arial"/>
          <w:b/>
          <w:bCs/>
          <w:sz w:val="18"/>
          <w:szCs w:val="20"/>
          <w:lang w:val="es-MX" w:eastAsia="es-MX"/>
        </w:rPr>
      </w:pPr>
      <w:r w:rsidRPr="00003AB5">
        <w:rPr>
          <w:rFonts w:ascii="Geomanist" w:hAnsi="Geomanist" w:cs="Arial"/>
          <w:b/>
          <w:bCs/>
          <w:sz w:val="18"/>
          <w:szCs w:val="20"/>
          <w:lang w:val="es-MX"/>
        </w:rPr>
        <w:t xml:space="preserve">K) </w:t>
      </w:r>
      <w:r w:rsidRPr="00003AB5">
        <w:rPr>
          <w:rFonts w:ascii="Geomanist" w:eastAsia="Soberana Sans" w:hAnsi="Geomanist" w:cs="Arial"/>
          <w:b/>
          <w:bCs/>
          <w:sz w:val="18"/>
          <w:szCs w:val="20"/>
          <w:lang w:val="es-MX" w:eastAsia="es-MX"/>
        </w:rPr>
        <w:t>FORMA DE PAGO.</w:t>
      </w:r>
    </w:p>
    <w:p w14:paraId="50A6E5C7" w14:textId="77777777" w:rsidR="008A16DA" w:rsidRDefault="008A16DA" w:rsidP="008A16DA">
      <w:pPr>
        <w:tabs>
          <w:tab w:val="left" w:pos="-284"/>
          <w:tab w:val="left" w:pos="0"/>
          <w:tab w:val="left" w:pos="5054"/>
          <w:tab w:val="left" w:pos="9498"/>
        </w:tabs>
        <w:ind w:right="5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“EL INSTITUTO” SE OBLIGA A PAGAR A “EL PROVEEDOR”, LA CANTIDAD SEÑALADA EN LA CLÁUSULA INMEDIATA ANTERIOR EN PESOS MEXICANOS, PREVIA ENTREGA Y RECEPCIÓN A SATISFACCIÓN DEL INSTITUTO DE LOS SERVICIOS, EN LOS TERMINOS ESTABLECIDOS EN </w:t>
      </w:r>
    </w:p>
    <w:p w14:paraId="2DC9E06E" w14:textId="77777777" w:rsidR="008A16DA" w:rsidRDefault="008A16DA" w:rsidP="008A16DA">
      <w:pPr>
        <w:tabs>
          <w:tab w:val="left" w:pos="-284"/>
          <w:tab w:val="left" w:pos="0"/>
          <w:tab w:val="left" w:pos="5054"/>
          <w:tab w:val="left" w:pos="9498"/>
        </w:tabs>
        <w:ind w:right="51"/>
        <w:jc w:val="both"/>
        <w:rPr>
          <w:rFonts w:ascii="Geomanist" w:eastAsia="Soberana Sans" w:hAnsi="Geomanist" w:cs="Arial"/>
          <w:bCs/>
          <w:sz w:val="18"/>
          <w:szCs w:val="20"/>
          <w:lang w:val="es-MX" w:eastAsia="es-MX"/>
        </w:rPr>
      </w:pPr>
    </w:p>
    <w:p w14:paraId="34B3AD56" w14:textId="77777777" w:rsidR="008A16DA" w:rsidRPr="00003AB5" w:rsidRDefault="008A16DA" w:rsidP="008A16DA">
      <w:pPr>
        <w:tabs>
          <w:tab w:val="left" w:pos="-284"/>
          <w:tab w:val="left" w:pos="0"/>
          <w:tab w:val="left" w:pos="5054"/>
          <w:tab w:val="left" w:pos="9498"/>
        </w:tabs>
        <w:ind w:right="5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PRESENTE INSTRUMENTO, DENTRO DE LOS 20 DÍAS NATURALES POSTERIORES A LA ENTREGA POR PARTE DE “EL PROVEEDOR”, DE LOS SIGUIENTES DOCUMENTOS:</w:t>
      </w:r>
    </w:p>
    <w:p w14:paraId="6C0D79C2" w14:textId="77777777" w:rsidR="008A16DA" w:rsidRPr="00003AB5" w:rsidRDefault="008A16DA" w:rsidP="008A16DA">
      <w:pPr>
        <w:tabs>
          <w:tab w:val="left" w:pos="1079"/>
          <w:tab w:val="left" w:pos="3091"/>
          <w:tab w:val="left" w:pos="10037"/>
        </w:tabs>
        <w:jc w:val="both"/>
        <w:rPr>
          <w:rFonts w:ascii="Geomanist" w:eastAsia="Soberana Sans" w:hAnsi="Geomanist" w:cs="Arial"/>
          <w:bCs/>
          <w:sz w:val="18"/>
          <w:szCs w:val="20"/>
          <w:lang w:val="es-MX" w:eastAsia="es-MX"/>
        </w:rPr>
      </w:pPr>
    </w:p>
    <w:p w14:paraId="5C04E62F" w14:textId="77777777" w:rsidR="008A16DA" w:rsidRPr="00003AB5" w:rsidRDefault="008A16DA" w:rsidP="008A16DA">
      <w:pPr>
        <w:tabs>
          <w:tab w:val="left" w:pos="1079"/>
          <w:tab w:val="left" w:pos="3091"/>
          <w:tab w:val="left" w:pos="10037"/>
        </w:tabs>
        <w:jc w:val="both"/>
        <w:rPr>
          <w:rFonts w:ascii="Geomanist" w:eastAsia="Soberana Sans" w:hAnsi="Geomanist" w:cs="Arial"/>
          <w:bCs/>
          <w:caps/>
          <w:sz w:val="18"/>
          <w:szCs w:val="20"/>
          <w:lang w:val="es-MX" w:eastAsia="es-MX"/>
        </w:rPr>
      </w:pPr>
      <w:r w:rsidRPr="00003AB5">
        <w:rPr>
          <w:rFonts w:ascii="Geomanist" w:hAnsi="Geomanist" w:cs="Arial"/>
          <w:bCs/>
          <w:sz w:val="18"/>
          <w:szCs w:val="20"/>
        </w:rPr>
        <w:t xml:space="preserve">“EL PROVEEDOR” DEBERA ENTREGAR REPRESENTACIÓN IMPRESA DEL COMPROBANTE FISCAL DIGITAL POR INTERNET (CFDI) QUE REÚNA LOS REQUISITOS FISCALES RESPECTIVOS, FIRMADA POR EL ADMINISTRADOR DEL CONTRATO, EN LA QUE SE INDIQUE EL SERVICIO PRESTADO, NUMERO DE PROVEEDOR, EL NÚMERO DE CONTRATO, NUMERO DE FIANZA Y NOMBRE DE LA AFIANZADORA, ANEXANDO </w:t>
      </w:r>
      <w:r w:rsidRPr="00003AB5">
        <w:rPr>
          <w:rFonts w:ascii="Geomanist" w:eastAsia="Soberana Sans" w:hAnsi="Geomanist" w:cs="Arial"/>
          <w:bCs/>
          <w:caps/>
          <w:sz w:val="18"/>
          <w:szCs w:val="20"/>
          <w:lang w:val="es-MX" w:eastAsia="es-MX"/>
        </w:rPr>
        <w:t xml:space="preserve">Archivo impreso xml, copia de fianza, opinión de cumplimiento en materia de seguridad social </w:t>
      </w:r>
      <w:r w:rsidRPr="00003AB5">
        <w:rPr>
          <w:rFonts w:ascii="Geomanist" w:hAnsi="Geomanist" w:cs="Arial"/>
          <w:bCs/>
          <w:sz w:val="18"/>
          <w:szCs w:val="20"/>
        </w:rPr>
        <w:t>POSITIVA Y VIGENTE</w:t>
      </w:r>
      <w:r w:rsidRPr="00003AB5">
        <w:rPr>
          <w:rFonts w:ascii="Geomanist" w:eastAsia="Soberana Sans" w:hAnsi="Geomanist" w:cs="Arial"/>
          <w:bCs/>
          <w:caps/>
          <w:sz w:val="18"/>
          <w:szCs w:val="20"/>
          <w:lang w:val="es-MX" w:eastAsia="es-MX"/>
        </w:rPr>
        <w:t xml:space="preserve"> del dia de ingreso a finanzas para pago, estado financiero del contrato, estimación de los trabajos, orden de servicio institucional y de proveedor, acta de recepción,  capacitación, copia de bitácora. </w:t>
      </w:r>
      <w:r w:rsidRPr="00003AB5">
        <w:rPr>
          <w:rFonts w:ascii="Geomanist" w:hAnsi="Geomanist" w:cs="Arial"/>
          <w:bCs/>
          <w:sz w:val="18"/>
          <w:szCs w:val="20"/>
        </w:rPr>
        <w:t>DEBERÁN SER ENTREGADOS PARA SU PAGO EN EL DEPARTAMENTO DE FINANZAS DE LA UNIDAD MEDICA DE ALTA ESPECIALIDAD HOSPITAL DE ESPECIALIDADES CMNO, UBICADO EN BELISARIO DOMÍNGUEZ NO. 1000, COLONIA INDEPENDENCIA, C.P. 44340 EN GUADALAJARA, JALISCO, EN DÍAS HÁBILES DE LUNES A VIERNES, EN UN HORARIO DE 9:00 A 13:00 HORAS.</w:t>
      </w:r>
    </w:p>
    <w:p w14:paraId="42FF89B1" w14:textId="77777777" w:rsidR="008A16DA" w:rsidRDefault="008A16DA" w:rsidP="008A16DA">
      <w:pPr>
        <w:tabs>
          <w:tab w:val="left" w:pos="0"/>
        </w:tabs>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 “EL PROVEEDOR” DEBERÁ EXPEDIR SUS COMPROBANTES FISCALES DIGITALES EN EL ESQUEMA DE FACTURACIÓN ELECTRÓNICA, CON LAS ESPECIFICACIONES NORMADAS POR EL SERVICIO DE ADMINISTRACIÓN TRIBUTARIA (SAT) A NOMBRE DEL INSTITUTO MEXICANO DEL SEGURO SOCIAL.</w:t>
      </w:r>
    </w:p>
    <w:p w14:paraId="6052255D" w14:textId="77777777" w:rsidR="008A16DA" w:rsidRDefault="008A16DA" w:rsidP="008A16DA">
      <w:pPr>
        <w:tabs>
          <w:tab w:val="left" w:pos="0"/>
        </w:tabs>
        <w:suppressAutoHyphens/>
        <w:jc w:val="both"/>
        <w:rPr>
          <w:rFonts w:ascii="Geomanist" w:eastAsia="Soberana Sans" w:hAnsi="Geomanist" w:cs="Arial"/>
          <w:bCs/>
          <w:sz w:val="18"/>
          <w:szCs w:val="20"/>
          <w:lang w:val="es-MX" w:eastAsia="es-MX"/>
        </w:rPr>
      </w:pPr>
    </w:p>
    <w:p w14:paraId="4A70475D" w14:textId="77777777" w:rsidR="008A16DA" w:rsidRPr="00003AB5" w:rsidRDefault="008A16DA" w:rsidP="008A16DA">
      <w:pPr>
        <w:tabs>
          <w:tab w:val="left" w:pos="0"/>
        </w:tabs>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PARA LA VALIDACIÓN DE DICHOS COMPROBANTES “EL PROVEEDOR” DEBERÁ CARGAR EN INTERNET, A TRAVÉS DEL PORTAL DE SERVICIOS A PROVEEDORES DE LA PÁGINA DE “EL INSTITUTO”, EL ARCHIVO EN FORMATO XML. LA VALIDEZ DE LOS MISMOS, SERÁ DETERMINADA DURANTE LA CARGA Y ÚNICAMENTE LOS COMPROBANTES VALIDOS SERÁN PROCEDENTES PARA PAGO.</w:t>
      </w:r>
    </w:p>
    <w:p w14:paraId="506E87D0" w14:textId="77777777" w:rsidR="008A16DA" w:rsidRPr="00003AB5" w:rsidRDefault="008A16DA" w:rsidP="008A16DA">
      <w:pPr>
        <w:tabs>
          <w:tab w:val="left" w:pos="0"/>
        </w:tabs>
        <w:suppressAutoHyphens/>
        <w:jc w:val="both"/>
        <w:rPr>
          <w:rFonts w:ascii="Geomanist" w:eastAsia="Soberana Sans" w:hAnsi="Geomanist" w:cs="Arial"/>
          <w:bCs/>
          <w:sz w:val="18"/>
          <w:szCs w:val="20"/>
          <w:lang w:val="es-MX" w:eastAsia="es-MX"/>
        </w:rPr>
      </w:pPr>
    </w:p>
    <w:p w14:paraId="3B5D05EA" w14:textId="77777777" w:rsidR="008A16DA" w:rsidRPr="00003AB5" w:rsidRDefault="008A16DA" w:rsidP="008A16DA">
      <w:pPr>
        <w:tabs>
          <w:tab w:val="left" w:pos="0"/>
        </w:tabs>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PROVEEDOR” SE OBLIGA A NO CANCELAR ANTE EL SAT EL COMPROBANTE FISCAL DIGITAL (CFDI) A FAVOR DE “EL INSTITUTO” PREVIAMENTE VALIDADOS EN EL PORTAL DE SERVICIOS A PROVEEDORES, SALVO</w:t>
      </w:r>
      <w:r w:rsidRPr="00003AB5">
        <w:rPr>
          <w:rFonts w:ascii="Geomanist" w:hAnsi="Geomanist" w:cs="Arial"/>
          <w:color w:val="000000"/>
          <w:sz w:val="18"/>
          <w:szCs w:val="20"/>
        </w:rPr>
        <w:t xml:space="preserve"> </w:t>
      </w:r>
      <w:r w:rsidRPr="00003AB5">
        <w:rPr>
          <w:rFonts w:ascii="Geomanist" w:eastAsia="Soberana Sans" w:hAnsi="Geomanist" w:cs="Arial"/>
          <w:bCs/>
          <w:sz w:val="18"/>
          <w:szCs w:val="20"/>
          <w:lang w:val="es-MX" w:eastAsia="es-MX"/>
        </w:rPr>
        <w:t xml:space="preserve">JUSTIFICACIÓN Y COMUNICACIÓN POR PARTE DEL MISMO AL ADMINISTRADOR DEL CONTRATO PARA SU AUTORIZACIÓN EXPRESA, </w:t>
      </w:r>
    </w:p>
    <w:p w14:paraId="7AB8A331" w14:textId="77777777" w:rsidR="008A16DA" w:rsidRPr="00003AB5" w:rsidRDefault="008A16DA" w:rsidP="008A16DA">
      <w:pPr>
        <w:tabs>
          <w:tab w:val="left" w:pos="0"/>
        </w:tabs>
        <w:suppressAutoHyphens/>
        <w:jc w:val="both"/>
        <w:rPr>
          <w:rFonts w:ascii="Geomanist" w:eastAsia="Soberana Sans" w:hAnsi="Geomanist" w:cs="Arial"/>
          <w:bCs/>
          <w:sz w:val="18"/>
          <w:szCs w:val="20"/>
          <w:lang w:val="es-MX" w:eastAsia="es-MX"/>
        </w:rPr>
      </w:pPr>
    </w:p>
    <w:p w14:paraId="1859900E" w14:textId="77777777" w:rsidR="008A16DA" w:rsidRPr="00003AB5" w:rsidRDefault="008A16DA" w:rsidP="008A16DA">
      <w:pPr>
        <w:tabs>
          <w:tab w:val="left" w:pos="0"/>
        </w:tabs>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DEBIENDO ÉSTE INFORMAR A LAS ÁREAS DE TRÁMITE DE EROGACIONES DE DICHA JUSTIFICACIÓN Y REPOSICIÓN DEL CFDI EN SU CASO. </w:t>
      </w:r>
    </w:p>
    <w:p w14:paraId="3EF8294D"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p>
    <w:p w14:paraId="51553C00" w14:textId="77777777" w:rsidR="008A16DA" w:rsidRPr="00003AB5" w:rsidRDefault="008A16DA" w:rsidP="008A16DA">
      <w:pPr>
        <w:tabs>
          <w:tab w:val="left" w:pos="0"/>
        </w:tabs>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JUNTO CON EL COMPROBANTE FISCAL DIGITAL (CFDI) PARA LOS CONTRATOS CUYO MONTO SEA DE $300,000.00 (TRESCIENTOS MIL PESOS 00/100 M.N.) O SUPERIOR DEBERÁ ADJUNTAR LA OPINIÓN POSITIVA Y VIGENTE DEL CUMPLIMIENTO DE SUS OBLIGACIONES EN MATERIA DE SEGURIDAD SOCIAL, ASÍ COMO LA CONSTANCIA DE SITUACIÓN FISCAL EN MATERIA DE APORTACIONES PATRONALES Y ENTERO DE AMORTIZACIONES.  </w:t>
      </w:r>
    </w:p>
    <w:p w14:paraId="4DEB9B59" w14:textId="77777777" w:rsidR="008A16DA" w:rsidRPr="00003AB5" w:rsidRDefault="008A16DA" w:rsidP="008A16DA">
      <w:pPr>
        <w:tabs>
          <w:tab w:val="left" w:pos="0"/>
        </w:tabs>
        <w:suppressAutoHyphens/>
        <w:jc w:val="both"/>
        <w:rPr>
          <w:rFonts w:ascii="Geomanist" w:eastAsia="Soberana Sans" w:hAnsi="Geomanist" w:cs="Arial"/>
          <w:bCs/>
          <w:sz w:val="18"/>
          <w:szCs w:val="20"/>
          <w:lang w:val="es-MX" w:eastAsia="es-MX"/>
        </w:rPr>
      </w:pPr>
    </w:p>
    <w:p w14:paraId="62B38CE2" w14:textId="77777777" w:rsidR="008A16DA" w:rsidRDefault="008A16DA" w:rsidP="008A16DA">
      <w:pPr>
        <w:tabs>
          <w:tab w:val="left" w:pos="-284"/>
          <w:tab w:val="left" w:pos="0"/>
          <w:tab w:val="left" w:pos="2552"/>
          <w:tab w:val="left" w:pos="5054"/>
          <w:tab w:val="left" w:pos="9498"/>
        </w:tabs>
        <w:jc w:val="both"/>
        <w:rPr>
          <w:rFonts w:ascii="Geomanist" w:eastAsia="Soberana Sans" w:hAnsi="Geomanist" w:cs="Arial"/>
          <w:bCs/>
          <w:sz w:val="18"/>
          <w:szCs w:val="20"/>
          <w:lang w:val="es-MX" w:eastAsia="es-MX"/>
        </w:rPr>
      </w:pPr>
    </w:p>
    <w:p w14:paraId="1D3094FE" w14:textId="77777777" w:rsidR="008A16DA" w:rsidRPr="00003AB5" w:rsidRDefault="008A16DA" w:rsidP="008A16DA">
      <w:pPr>
        <w:tabs>
          <w:tab w:val="left" w:pos="-284"/>
          <w:tab w:val="left" w:pos="0"/>
          <w:tab w:val="left" w:pos="2552"/>
          <w:tab w:val="left" w:pos="5054"/>
          <w:tab w:val="left" w:pos="9498"/>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EN CASO DE QUE EL PROVEEDOR PRESENTE SU </w:t>
      </w:r>
      <w:r w:rsidRPr="00003AB5">
        <w:rPr>
          <w:rFonts w:ascii="Geomanist" w:hAnsi="Geomanist" w:cs="Arial"/>
          <w:bCs/>
          <w:sz w:val="18"/>
          <w:szCs w:val="20"/>
        </w:rPr>
        <w:t>COMPROBANTE FISCAL DIGITAL (CFDI)</w:t>
      </w:r>
      <w:r w:rsidRPr="00003AB5">
        <w:rPr>
          <w:rFonts w:ascii="Geomanist" w:eastAsia="Soberana Sans" w:hAnsi="Geomanist" w:cs="Arial"/>
          <w:bCs/>
          <w:sz w:val="18"/>
          <w:szCs w:val="20"/>
          <w:lang w:val="es-MX" w:eastAsia="es-MX"/>
        </w:rPr>
        <w:t xml:space="preserve"> CON ERRORES O DEFICIENCIAS, EL PLAZO DE PAGO SE AJUSTARÁ EN TÉRMINOS DEL LOS ARTÍCULOS 89 Y 90 DEL REGLAMENTO DE LA LEY DE ADQUISICIONES, ARRENDAMIENTOS Y SERVICIOS DEL SECTOR PÚBLICO.</w:t>
      </w:r>
    </w:p>
    <w:p w14:paraId="6BD09469" w14:textId="77777777" w:rsidR="008A16DA" w:rsidRDefault="008A16DA" w:rsidP="008A16DA">
      <w:pPr>
        <w:tabs>
          <w:tab w:val="left" w:pos="-284"/>
          <w:tab w:val="left" w:pos="0"/>
          <w:tab w:val="left" w:pos="2552"/>
          <w:tab w:val="left" w:pos="5054"/>
          <w:tab w:val="left" w:pos="9498"/>
        </w:tabs>
        <w:jc w:val="both"/>
        <w:rPr>
          <w:rFonts w:ascii="Geomanist" w:eastAsia="Soberana Sans" w:hAnsi="Geomanist" w:cs="Arial"/>
          <w:bCs/>
          <w:sz w:val="18"/>
          <w:szCs w:val="20"/>
          <w:lang w:val="es-MX" w:eastAsia="es-MX"/>
        </w:rPr>
      </w:pPr>
    </w:p>
    <w:p w14:paraId="3BDA6C91" w14:textId="77777777" w:rsidR="008A16DA" w:rsidRDefault="008A16DA" w:rsidP="008A16DA">
      <w:pPr>
        <w:tabs>
          <w:tab w:val="left" w:pos="0"/>
        </w:tabs>
        <w:jc w:val="both"/>
        <w:rPr>
          <w:rFonts w:ascii="Geomanist" w:eastAsia="Soberana Sans" w:hAnsi="Geomanist" w:cs="Arial"/>
          <w:bCs/>
          <w:sz w:val="18"/>
          <w:szCs w:val="20"/>
          <w:lang w:val="es-MX" w:eastAsia="es-MX"/>
        </w:rPr>
      </w:pPr>
    </w:p>
    <w:p w14:paraId="4583CA39"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PROVEEDOR” CUMPLIRÁ CON LA INSCRIPCIÓN DE SUS TRABAJADORES EN EL RÉGIMEN OBLIGATORIO DEL SEGURO SOCIAL,  ASÍ COMO CON EL PAGO DE LAS CUOTAS OBRERO PATRONALES A QUE HAYA LUGAR, CONFORME A LO DISPUESTO EN LA LEY DEL SEGURO SOCIAL, “EL INSTITUTO”, PODRÁ VERIFICAR EN CUALQUIER MOMENTO EL CUMPLIMIENTO DE DICHA OBLIGACIÓN.</w:t>
      </w:r>
    </w:p>
    <w:p w14:paraId="6BF1B47C" w14:textId="77777777" w:rsidR="008A16DA" w:rsidRPr="00003AB5" w:rsidRDefault="008A16DA" w:rsidP="008A16DA">
      <w:pPr>
        <w:tabs>
          <w:tab w:val="left" w:pos="0"/>
        </w:tabs>
        <w:jc w:val="both"/>
        <w:rPr>
          <w:rFonts w:ascii="Geomanist" w:eastAsia="Soberana Sans" w:hAnsi="Geomanist" w:cs="Arial"/>
          <w:bCs/>
          <w:sz w:val="18"/>
          <w:szCs w:val="20"/>
          <w:lang w:val="es-MX" w:eastAsia="es-MX"/>
        </w:rPr>
      </w:pPr>
    </w:p>
    <w:p w14:paraId="32A5F9B3" w14:textId="77777777" w:rsidR="008A16DA" w:rsidRPr="00003AB5" w:rsidRDefault="008A16DA" w:rsidP="008A16DA">
      <w:pPr>
        <w:tabs>
          <w:tab w:val="left" w:pos="0"/>
        </w:tabs>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PROVEEDOR” ACEPTA QUE “EL INSTITUTO”, PREVIO AL COBRO DE CUALQUIER FACTURA Y DE CONFORMIDAD CON LO DISPUESTO EN EL ARTÍCULO 40B, ÚLTIMO PÁRRAFO, DE LA LEY DEL SEGURO SOCIAL, EN EL SUPUESTO DE QUE DURANTE LA VIGENCIA DEL PRESENTE CONTRATO, SE GENEREN CUENTAS POR LIQUIDAR A SU CARGO LÍQUIDAS Y EXIGIBLES A FAVOR DE “EL INSTITUTO”, LE SEAN APLICADAS COMO DESCUENTO EN LOS RECURSOS QUE LE CORRESPONDA PERCIBIR CONTRA LOS ADEUDOS QUE, EN SU CASO, TUVIERA POR CONCEPTO DE CUOTAS OBRERO PATRONALES.</w:t>
      </w:r>
    </w:p>
    <w:p w14:paraId="24691D39" w14:textId="77777777" w:rsidR="008A16DA" w:rsidRPr="00003AB5" w:rsidRDefault="008A16DA" w:rsidP="008A16DA">
      <w:pPr>
        <w:tabs>
          <w:tab w:val="left" w:pos="0"/>
        </w:tabs>
        <w:suppressAutoHyphens/>
        <w:jc w:val="both"/>
        <w:rPr>
          <w:rFonts w:ascii="Geomanist" w:eastAsia="Soberana Sans" w:hAnsi="Geomanist" w:cs="Arial"/>
          <w:bCs/>
          <w:sz w:val="18"/>
          <w:szCs w:val="20"/>
          <w:lang w:val="es-MX" w:eastAsia="es-MX"/>
        </w:rPr>
      </w:pPr>
    </w:p>
    <w:p w14:paraId="6F92DB56" w14:textId="77777777" w:rsidR="008A16DA" w:rsidRPr="00003AB5" w:rsidRDefault="008A16DA" w:rsidP="008A16DA">
      <w:pPr>
        <w:tabs>
          <w:tab w:val="left" w:pos="-284"/>
          <w:tab w:val="left" w:pos="0"/>
          <w:tab w:val="left" w:pos="5054"/>
          <w:tab w:val="left" w:pos="9498"/>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PAGO DE LA PRESTACIÓN DEL SERVICIO QUEDARÁ CONDICIONADO PROPORCIONALMENTE AL PAGO QUE “EL PROVEEDOR” DEBA EFECTUAR POR CONCEPTO DE PENAS CONVENCIONALES POR ATRASO.</w:t>
      </w:r>
    </w:p>
    <w:p w14:paraId="6FF564F4" w14:textId="77777777" w:rsidR="008A16DA" w:rsidRDefault="008A16DA" w:rsidP="008A16DA">
      <w:pPr>
        <w:tabs>
          <w:tab w:val="left" w:pos="-284"/>
          <w:tab w:val="left" w:pos="0"/>
          <w:tab w:val="left" w:pos="5054"/>
          <w:tab w:val="left" w:pos="9498"/>
        </w:tabs>
        <w:jc w:val="both"/>
        <w:rPr>
          <w:rFonts w:ascii="Geomanist" w:eastAsia="Soberana Sans" w:hAnsi="Geomanist" w:cs="Arial"/>
          <w:bCs/>
          <w:sz w:val="18"/>
          <w:szCs w:val="20"/>
          <w:lang w:val="es-MX" w:eastAsia="es-MX"/>
        </w:rPr>
      </w:pPr>
    </w:p>
    <w:p w14:paraId="342EE871" w14:textId="77777777" w:rsidR="008A16DA" w:rsidRPr="00003AB5" w:rsidRDefault="008A16DA" w:rsidP="008A16DA">
      <w:pPr>
        <w:tabs>
          <w:tab w:val="left" w:pos="-284"/>
          <w:tab w:val="left" w:pos="0"/>
          <w:tab w:val="left" w:pos="5054"/>
          <w:tab w:val="left" w:pos="9498"/>
        </w:tabs>
        <w:jc w:val="both"/>
        <w:rPr>
          <w:rFonts w:ascii="Geomanist" w:hAnsi="Geomanist" w:cs="Arial"/>
          <w:color w:val="000000"/>
          <w:sz w:val="18"/>
          <w:szCs w:val="20"/>
        </w:rPr>
      </w:pPr>
      <w:r w:rsidRPr="00003AB5">
        <w:rPr>
          <w:rFonts w:ascii="Geomanist" w:eastAsia="Soberana Sans" w:hAnsi="Geomanist" w:cs="Arial"/>
          <w:bCs/>
          <w:sz w:val="18"/>
          <w:szCs w:val="20"/>
          <w:lang w:val="es-MX" w:eastAsia="es-MX"/>
        </w:rPr>
        <w:t>EL PAGO DE LA PRESTACIÓN DEL SERVICIO SERA EN CONCORDA</w:t>
      </w:r>
      <w:r>
        <w:rPr>
          <w:rFonts w:ascii="Geomanist" w:eastAsia="Soberana Sans" w:hAnsi="Geomanist" w:cs="Arial"/>
          <w:bCs/>
          <w:sz w:val="18"/>
          <w:szCs w:val="20"/>
          <w:lang w:val="es-MX" w:eastAsia="es-MX"/>
        </w:rPr>
        <w:t>NCIA CON EL SERVICIO REALIZADO.</w:t>
      </w:r>
    </w:p>
    <w:p w14:paraId="0697FE03" w14:textId="77777777" w:rsidR="008A16DA" w:rsidRDefault="008A16DA" w:rsidP="008A16DA">
      <w:pPr>
        <w:widowControl w:val="0"/>
        <w:suppressAutoHyphens/>
        <w:ind w:right="-1"/>
        <w:jc w:val="both"/>
        <w:rPr>
          <w:rFonts w:ascii="Geomanist" w:hAnsi="Geomanist" w:cs="Arial"/>
          <w:color w:val="000000"/>
          <w:sz w:val="18"/>
          <w:szCs w:val="20"/>
        </w:rPr>
      </w:pPr>
    </w:p>
    <w:p w14:paraId="0FF86D18" w14:textId="77777777" w:rsidR="008A16DA" w:rsidRPr="00003AB5" w:rsidRDefault="008A16DA" w:rsidP="008A16DA">
      <w:pPr>
        <w:widowControl w:val="0"/>
        <w:suppressAutoHyphens/>
        <w:ind w:right="-1"/>
        <w:jc w:val="both"/>
        <w:rPr>
          <w:rFonts w:ascii="Geomanist" w:eastAsia="Soberana Sans" w:hAnsi="Geomanist" w:cs="Arial"/>
          <w:b/>
          <w:bCs/>
          <w:sz w:val="18"/>
          <w:szCs w:val="20"/>
          <w:lang w:val="es-MX" w:eastAsia="es-MX"/>
        </w:rPr>
      </w:pPr>
      <w:r w:rsidRPr="00003AB5">
        <w:rPr>
          <w:rFonts w:ascii="Geomanist" w:hAnsi="Geomanist" w:cs="Arial"/>
          <w:b/>
          <w:bCs/>
          <w:sz w:val="18"/>
          <w:szCs w:val="20"/>
        </w:rPr>
        <w:t xml:space="preserve">L) </w:t>
      </w:r>
      <w:r w:rsidRPr="00003AB5">
        <w:rPr>
          <w:rFonts w:ascii="Geomanist" w:eastAsia="Soberana Sans" w:hAnsi="Geomanist" w:cs="Arial"/>
          <w:b/>
          <w:bCs/>
          <w:sz w:val="18"/>
          <w:szCs w:val="20"/>
          <w:lang w:val="es-MX" w:eastAsia="es-MX"/>
        </w:rPr>
        <w:t>CONDICIONES DE LA PRESTACION DEL SERVICIO.</w:t>
      </w:r>
    </w:p>
    <w:p w14:paraId="487DE771" w14:textId="77777777" w:rsidR="008A16DA" w:rsidRPr="00003AB5" w:rsidRDefault="008A16DA" w:rsidP="008A16DA">
      <w:pPr>
        <w:spacing w:line="259" w:lineRule="auto"/>
        <w:jc w:val="both"/>
        <w:rPr>
          <w:rFonts w:ascii="Geomanist" w:hAnsi="Geomanist" w:cs="Arial"/>
          <w:color w:val="000000"/>
          <w:sz w:val="18"/>
          <w:szCs w:val="20"/>
        </w:rPr>
      </w:pPr>
    </w:p>
    <w:p w14:paraId="2124BCF5" w14:textId="77777777" w:rsidR="008A16DA" w:rsidRPr="00003AB5" w:rsidRDefault="008A16DA" w:rsidP="008A16DA">
      <w:pPr>
        <w:tabs>
          <w:tab w:val="left" w:pos="540"/>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PROVEEDOR” DEBERÁ CONTAR CON LA INFRAESTRUCTURA Y PERSONAL TÉCNICO ESPECIALIZADO EN EL RAMO, PARA LA EJECUCIÓN Y SUPERVISIÓN DE LOS MISMOS, A FIN DE PRESTAR EL SERVICIO OBJETO DE ESTE CONTRATO.</w:t>
      </w:r>
    </w:p>
    <w:p w14:paraId="1971D3DB" w14:textId="77777777" w:rsidR="008A16DA" w:rsidRPr="00003AB5" w:rsidRDefault="008A16DA" w:rsidP="008A16DA">
      <w:pPr>
        <w:tabs>
          <w:tab w:val="left" w:pos="540"/>
        </w:tabs>
        <w:jc w:val="both"/>
        <w:rPr>
          <w:rFonts w:ascii="Geomanist" w:eastAsia="Soberana Sans" w:hAnsi="Geomanist" w:cs="Arial"/>
          <w:bCs/>
          <w:sz w:val="18"/>
          <w:szCs w:val="20"/>
          <w:lang w:val="es-MX" w:eastAsia="es-MX"/>
        </w:rPr>
      </w:pPr>
    </w:p>
    <w:p w14:paraId="3ED92BA9" w14:textId="77777777" w:rsidR="008A16DA" w:rsidRPr="00003AB5" w:rsidRDefault="008A16DA" w:rsidP="008A16DA">
      <w:pPr>
        <w:jc w:val="both"/>
        <w:rPr>
          <w:rFonts w:ascii="Geomanist" w:hAnsi="Geomanist" w:cs="Arial"/>
          <w:bCs/>
          <w:sz w:val="18"/>
          <w:szCs w:val="20"/>
        </w:rPr>
      </w:pPr>
      <w:r w:rsidRPr="00003AB5">
        <w:rPr>
          <w:rFonts w:ascii="Geomanist" w:hAnsi="Geomanist" w:cs="Arial"/>
          <w:bCs/>
          <w:sz w:val="18"/>
          <w:szCs w:val="20"/>
        </w:rPr>
        <w:t>LAS UNIDADES SE ENCUENTRAN EN OPERACIÓN Y EL PROVEEDOR SE DEBERA DE COORDINAR CON EL JEFE DE CONSERVACION DE LA UNIDAD PARA LA PRESTACION DEL SERVICIO, ESTO DEBERA DE HACERLO DEJANDO UNA MINUTA DE TRABAJO, ASENTANDO LOS DÍAS EN QUE SE REALIZARA LOS SERVICIOS Y LOS TÉRMINOS EN LO QUE SE EJECUTARAN LOS TRABAJOS, ASI COMO EL DÍA QUE SE HARÁN LOS TRABAJOS, EL CUAL DEBERÁ DE ESTAR DENTRO DEL CALENDARIO, QUE ESTABLECE EL CONTRATO, AL IGUAL DEBERA DEJAR UNA NOTA ACENTADA CON LOS ACUERDOS EN LA BITACORA CORRESPONDIENTE AL SERVICIO.</w:t>
      </w:r>
    </w:p>
    <w:p w14:paraId="2C6CC797" w14:textId="77777777" w:rsidR="008A16DA" w:rsidRPr="00003AB5" w:rsidRDefault="008A16DA" w:rsidP="008A16DA">
      <w:pPr>
        <w:jc w:val="both"/>
        <w:rPr>
          <w:rFonts w:ascii="Geomanist" w:eastAsia="Soberana Sans" w:hAnsi="Geomanist" w:cs="Arial"/>
          <w:bCs/>
          <w:sz w:val="18"/>
          <w:szCs w:val="20"/>
          <w:lang w:val="es-MX" w:eastAsia="es-MX"/>
        </w:rPr>
      </w:pPr>
    </w:p>
    <w:p w14:paraId="6431B37C" w14:textId="77777777" w:rsidR="008A16DA" w:rsidRDefault="008A16DA" w:rsidP="008A16DA">
      <w:pPr>
        <w:suppressAutoHyphens/>
        <w:jc w:val="both"/>
        <w:rPr>
          <w:rFonts w:ascii="Geomanist" w:eastAsia="Soberana Sans" w:hAnsi="Geomanist" w:cs="Arial"/>
          <w:bCs/>
          <w:sz w:val="18"/>
          <w:szCs w:val="20"/>
          <w:lang w:val="es-MX" w:eastAsia="es-MX"/>
        </w:rPr>
      </w:pPr>
    </w:p>
    <w:p w14:paraId="61BF8EC3" w14:textId="77777777" w:rsidR="008A16DA" w:rsidRPr="00003AB5"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LA TRANSPORTACIÓN DE LOS BIENES Y/O SERVICIOS, LAS MANIOBRAS DE CARGA Y DESCARGA EN EL ANDÉN DEL LUGAR DE ENTREGA SERÁN A CARGO DEL PROVEEDOR, ASÍ COMO EL ASEGURAMIENTO DE LOS SERVICIOS, HASTA QUE ESTOS SEAN RECIBIDOS DE CONFORMIDAD POR EL “INSTITUTO”.</w:t>
      </w:r>
    </w:p>
    <w:p w14:paraId="0CD4AC34" w14:textId="77777777" w:rsidR="008A16DA" w:rsidRPr="00003AB5" w:rsidRDefault="008A16DA" w:rsidP="008A16DA">
      <w:pPr>
        <w:jc w:val="both"/>
        <w:rPr>
          <w:rFonts w:ascii="Geomanist" w:eastAsia="Soberana Sans" w:hAnsi="Geomanist" w:cs="Arial"/>
          <w:bCs/>
          <w:sz w:val="18"/>
          <w:szCs w:val="20"/>
          <w:lang w:val="es-MX" w:eastAsia="es-MX"/>
        </w:rPr>
      </w:pPr>
    </w:p>
    <w:p w14:paraId="55DF06CE" w14:textId="77777777" w:rsidR="008A16DA" w:rsidRPr="00003AB5"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DURANTE LA PRESTACIÓN DEL SERVICIO, ÉSTE ESTARÁ SUJETO A UNA VERIFICACIÓN VISUAL ALEATORIA, CON OBJETO DE REVISAR QUE SE CUMPLA CON LAS CONDICIONES REQUERIDAS EN LA PRESENTE CONTRATO.</w:t>
      </w:r>
    </w:p>
    <w:p w14:paraId="6814E45A" w14:textId="77777777" w:rsidR="008A16DA" w:rsidRPr="00003AB5" w:rsidRDefault="008A16DA" w:rsidP="008A16DA">
      <w:pPr>
        <w:jc w:val="both"/>
        <w:rPr>
          <w:rFonts w:ascii="Geomanist" w:hAnsi="Geomanist" w:cs="Arial"/>
          <w:color w:val="000000"/>
          <w:sz w:val="18"/>
          <w:szCs w:val="20"/>
        </w:rPr>
      </w:pPr>
    </w:p>
    <w:p w14:paraId="04893088" w14:textId="77777777" w:rsidR="008A16DA" w:rsidRPr="00003AB5"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PROVEEDOR”, SERÁ RESPONSABLE CIVILMENTE POR LA NEGLIGENCIA, IMPERICIA O DOLO EN QUE INCURRA PERSONALMENTE O POR LOS TRABAJADORES A SU SERVICIO, POR LO QUE SE OBLIGA A INDEMNIZAR A “EL INSTITUTO” DE LOS DAÑOS Y PERJUICIOS QUE LE OCASIONE.</w:t>
      </w:r>
    </w:p>
    <w:p w14:paraId="1E179119" w14:textId="77777777" w:rsidR="008A16DA" w:rsidRPr="00003AB5" w:rsidRDefault="008A16DA" w:rsidP="008A16DA">
      <w:pPr>
        <w:suppressAutoHyphens/>
        <w:jc w:val="both"/>
        <w:rPr>
          <w:rFonts w:ascii="Geomanist" w:eastAsia="Soberana Sans" w:hAnsi="Geomanist" w:cs="Arial"/>
          <w:bCs/>
          <w:sz w:val="18"/>
          <w:szCs w:val="20"/>
          <w:lang w:val="es-MX" w:eastAsia="es-MX"/>
        </w:rPr>
      </w:pPr>
    </w:p>
    <w:p w14:paraId="09262EB2" w14:textId="77777777" w:rsidR="008A16DA"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LAS PARTES CONVIENEN EN QUE “EL INSTITUTO” NO ADQUIERE NINGUNA OBLIGACIÓN DE CARÁCTER LABORAL PARA CON “EL PROVEEDOR”, NI PARA CON LOS TRABAJADORES QUE EL MISMO CONTRATE PARA LA REALIZACIÓN DE LOS SERVICIOS, TODA VEZ QUE DICHO PERSONAL DEPENDE EXCLUSIVAMENTE DE “EL PROVEEDOR”, SIENDO POR TANTO A CARGO DE ÉSTE TODAS LAS </w:t>
      </w:r>
    </w:p>
    <w:p w14:paraId="18DA2880" w14:textId="77777777" w:rsidR="008A16DA" w:rsidRDefault="008A16DA" w:rsidP="008A16DA">
      <w:pPr>
        <w:suppressAutoHyphens/>
        <w:jc w:val="both"/>
        <w:rPr>
          <w:rFonts w:ascii="Geomanist" w:eastAsia="Soberana Sans" w:hAnsi="Geomanist" w:cs="Arial"/>
          <w:bCs/>
          <w:sz w:val="18"/>
          <w:szCs w:val="20"/>
          <w:lang w:val="es-MX" w:eastAsia="es-MX"/>
        </w:rPr>
      </w:pPr>
    </w:p>
    <w:p w14:paraId="04507512" w14:textId="77777777" w:rsidR="008A16DA" w:rsidRPr="00003AB5"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RESPONSABILIDADES PROVENIENTES DE LOS SERVICIOS DEL PERSONAL QUE LE AUXILIE, Y QUE NO SEA PUESTO A SU DISPOSICIÓN POR “EL INSTITUTO”.</w:t>
      </w:r>
    </w:p>
    <w:p w14:paraId="1DA7DA5B" w14:textId="77777777" w:rsidR="008A16DA" w:rsidRDefault="008A16DA" w:rsidP="008A16DA">
      <w:pPr>
        <w:suppressAutoHyphens/>
        <w:jc w:val="both"/>
        <w:rPr>
          <w:rFonts w:ascii="Geomanist" w:eastAsia="Soberana Sans" w:hAnsi="Geomanist" w:cs="Arial"/>
          <w:bCs/>
          <w:sz w:val="18"/>
          <w:szCs w:val="20"/>
          <w:lang w:val="es-MX" w:eastAsia="es-MX"/>
        </w:rPr>
      </w:pPr>
    </w:p>
    <w:p w14:paraId="4B708BFB" w14:textId="77777777" w:rsidR="008A16DA" w:rsidRDefault="008A16DA" w:rsidP="008A16DA">
      <w:pPr>
        <w:suppressAutoHyphens/>
        <w:jc w:val="both"/>
        <w:rPr>
          <w:rFonts w:ascii="Geomanist" w:eastAsia="Soberana Sans" w:hAnsi="Geomanist" w:cs="Arial"/>
          <w:bCs/>
          <w:sz w:val="18"/>
          <w:szCs w:val="20"/>
          <w:lang w:val="es-MX" w:eastAsia="es-MX"/>
        </w:rPr>
      </w:pPr>
    </w:p>
    <w:p w14:paraId="37B6FB7E" w14:textId="77777777" w:rsidR="008A16DA"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POR LO ANTERIOR, NO SE LE CONSIDERARÁ A “EL INSTITUTO” COMO PATRÓN, NI AUN SUBSTITUTO, Y “EL PROVEEDOR” EXPRESAMENTE LO EXIME DE CUALQUIER RESPONSABILIDAD DE CARÁCTER CIVIL, FISCAL, DE SEGURIDAD SOCIAL O DE OTRA ESPECIE, QUE EN SU CASO PUDIERA LLEGAR A GENERARSE.</w:t>
      </w:r>
    </w:p>
    <w:p w14:paraId="01DAEC6A" w14:textId="77777777" w:rsidR="008A16DA" w:rsidRPr="00003AB5" w:rsidRDefault="008A16DA" w:rsidP="008A16DA">
      <w:pPr>
        <w:suppressAutoHyphens/>
        <w:jc w:val="both"/>
        <w:rPr>
          <w:rFonts w:ascii="Geomanist" w:eastAsia="Soberana Sans" w:hAnsi="Geomanist" w:cs="Arial"/>
          <w:bCs/>
          <w:sz w:val="18"/>
          <w:szCs w:val="20"/>
          <w:lang w:val="es-MX" w:eastAsia="es-MX"/>
        </w:rPr>
      </w:pPr>
    </w:p>
    <w:p w14:paraId="46AC579A" w14:textId="77777777" w:rsidR="008A16DA" w:rsidRPr="00003AB5"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EL PROVEEDOR” SERÁ RESPONSABLE EN CASO DE QUE AL PRESTAR LOS SERVICIOS OBJETO DE ESTE INSTRUMENTO INFRINJA PATENTES Y/O MARCAS REGISTRADAS, QUEDANDO OBLIGADO A LIBERAR DE TODA RESPONSABILIDAD DE CARÁCTER CIVIL, PENAL, MERCANTIL, FISCAL O DE CUALQUIER OTRA ÍNDOLE A “EL INSTITUTO”. </w:t>
      </w:r>
    </w:p>
    <w:p w14:paraId="5CA99885" w14:textId="77777777" w:rsidR="008A16DA" w:rsidRPr="00003AB5" w:rsidRDefault="008A16DA" w:rsidP="008A16DA">
      <w:pPr>
        <w:suppressAutoHyphens/>
        <w:jc w:val="both"/>
        <w:rPr>
          <w:rFonts w:ascii="Geomanist" w:eastAsia="Soberana Sans" w:hAnsi="Geomanist" w:cs="Arial"/>
          <w:bCs/>
          <w:sz w:val="18"/>
          <w:szCs w:val="20"/>
          <w:lang w:val="es-MX" w:eastAsia="es-MX"/>
        </w:rPr>
      </w:pPr>
    </w:p>
    <w:p w14:paraId="714D1489" w14:textId="77777777" w:rsidR="008A16DA" w:rsidRPr="00003AB5"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CABE RESALTAR QUE MIENTRAS NO SE CUMPLA  CON LAS CONDICIONES DE LA PRESTACIÓN DEL SERVICIO  ESTABLECIDAS EN CONTRATO, EL INSTITUTO NO  DARÁ POR ACEPTADO EL SERVICIO.</w:t>
      </w:r>
    </w:p>
    <w:p w14:paraId="3519AD07" w14:textId="77777777" w:rsidR="008A16DA" w:rsidRPr="00003AB5" w:rsidRDefault="008A16DA" w:rsidP="008A16DA">
      <w:pPr>
        <w:suppressAutoHyphens/>
        <w:jc w:val="both"/>
        <w:rPr>
          <w:rFonts w:ascii="Geomanist" w:eastAsia="Soberana Sans" w:hAnsi="Geomanist" w:cs="Arial"/>
          <w:bCs/>
          <w:sz w:val="18"/>
          <w:szCs w:val="20"/>
          <w:lang w:val="es-MX" w:eastAsia="es-MX"/>
        </w:rPr>
      </w:pPr>
    </w:p>
    <w:p w14:paraId="350FB6B1" w14:textId="77777777" w:rsidR="008A16DA" w:rsidRPr="00003AB5"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POR NECESIDADES DEL INSTITUTO Y SIN OBLIGACIÓN ADICIONAL PARA ÉSTE, AL MISMO PRECIO PACTADO  INICIALMENTE Y PREVIO ACUERDO DE LAS PARTES, SE PODRÁ MODIFICAR EL LUGAR DE PRESTACIÓN DE LOS SERVICIOS, SIN QUE ESTO SIGNIFIQUE INCREMENTO EN LOS PRECIOS. </w:t>
      </w:r>
    </w:p>
    <w:p w14:paraId="36E07347" w14:textId="77777777" w:rsidR="008A16DA" w:rsidRDefault="008A16DA" w:rsidP="008A16DA">
      <w:pPr>
        <w:suppressAutoHyphens/>
        <w:jc w:val="both"/>
        <w:rPr>
          <w:rFonts w:ascii="Geomanist" w:eastAsia="Soberana Sans" w:hAnsi="Geomanist" w:cs="Arial"/>
          <w:bCs/>
          <w:sz w:val="18"/>
          <w:szCs w:val="20"/>
          <w:lang w:val="es-MX" w:eastAsia="es-MX"/>
        </w:rPr>
      </w:pPr>
    </w:p>
    <w:p w14:paraId="5BB32F80" w14:textId="77777777" w:rsidR="008A16DA" w:rsidRPr="00003AB5"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PROVEEDOR” DEBERA ELABORAR Y ENTREGAR ORDEN DE SERVICIO DE LA EMPRESA QUE REPRESENTA EN LA QUE SE DESCRIBEN TODAS LAS ACTIVIDADES DEL MANTENIMIENTO  CORRECTIVO, HORARIO DE INICIO DE LOS TRABAJOS Y HORA DE TERMINO DEL SERVICIO, LA CUAL DEBERA DE ESTAR FIRMADA POR PERSONAL DEL INSTITUTO, CON NOMBRE LEGIBLE DE LA PERSONA QUE FIRMA PARA QUE EL SERVICIO SEA DADO POR BUENO.</w:t>
      </w:r>
    </w:p>
    <w:p w14:paraId="043230FF" w14:textId="77777777" w:rsidR="008A16DA" w:rsidRPr="00003AB5" w:rsidRDefault="008A16DA" w:rsidP="008A16DA">
      <w:pPr>
        <w:suppressAutoHyphens/>
        <w:jc w:val="both"/>
        <w:rPr>
          <w:rFonts w:ascii="Geomanist" w:eastAsia="Soberana Sans" w:hAnsi="Geomanist" w:cs="Arial"/>
          <w:bCs/>
          <w:sz w:val="18"/>
          <w:szCs w:val="20"/>
          <w:lang w:val="es-MX" w:eastAsia="es-MX"/>
        </w:rPr>
      </w:pPr>
    </w:p>
    <w:p w14:paraId="148E64E8" w14:textId="77777777" w:rsidR="008A16DA" w:rsidRPr="00003AB5" w:rsidRDefault="008A16DA" w:rsidP="008A16DA">
      <w:pPr>
        <w:widowControl w:val="0"/>
        <w:ind w:right="-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“EL PROVEEDOR” ADJUDICADO DEBERÁ PRESENTAR ORDEN DE SERVICIO, </w:t>
      </w:r>
      <w:r w:rsidRPr="00003AB5">
        <w:rPr>
          <w:rFonts w:ascii="Geomanist" w:hAnsi="Geomanist" w:cs="Arial"/>
          <w:bCs/>
          <w:sz w:val="18"/>
          <w:szCs w:val="20"/>
        </w:rPr>
        <w:t>COMPROBANTE FISCAL DIGITAL (CFDI)</w:t>
      </w:r>
      <w:r w:rsidRPr="00003AB5">
        <w:rPr>
          <w:rFonts w:ascii="Geomanist" w:eastAsia="Soberana Sans" w:hAnsi="Geomanist" w:cs="Arial"/>
          <w:bCs/>
          <w:sz w:val="18"/>
          <w:szCs w:val="20"/>
          <w:lang w:val="es-MX" w:eastAsia="es-MX"/>
        </w:rPr>
        <w:t xml:space="preserve"> Y COPIA SIMPLE DE LA MISMA AL JEFE DE CONSERVACIÓN DE CADA UNIDAD, EN LA QUE SE IDENTIFIQUE LA EJECUCIÓN DE LOS TRABAJOS REALIZADOS, LA CUAL DEBERÁ SERÁ DEVUELTA DE CONFORMIDAD CON FIRMA Y SELLO DE LA UNIDAD PARA SU TRÁMITE DE PAGO.</w:t>
      </w:r>
    </w:p>
    <w:p w14:paraId="35C1C996" w14:textId="77777777" w:rsidR="008A16DA" w:rsidRPr="00003AB5" w:rsidRDefault="008A16DA" w:rsidP="008A16DA">
      <w:pPr>
        <w:suppressAutoHyphens/>
        <w:jc w:val="both"/>
        <w:rPr>
          <w:rFonts w:ascii="Geomanist" w:eastAsia="Soberana Sans" w:hAnsi="Geomanist" w:cs="Arial"/>
          <w:bCs/>
          <w:sz w:val="18"/>
          <w:szCs w:val="20"/>
          <w:lang w:val="es-MX" w:eastAsia="es-MX"/>
        </w:rPr>
      </w:pPr>
    </w:p>
    <w:p w14:paraId="665F46E6" w14:textId="77777777" w:rsidR="008A16DA" w:rsidRPr="00003AB5" w:rsidRDefault="008A16DA" w:rsidP="008A16DA">
      <w:pPr>
        <w:suppressAutoHyphen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PRECIO UNITARIO INCLUYE EL SUMINISTRO, INSTALACION DE MATERIALES, REFACCIONES NECESARIAS,  ELEMENTOS MENCIONADOS, MANO DE OBRA, TRANSPORTACIÓN, VIATICOS, Y DEMAS RELATIVOS A LA PRESENTE.</w:t>
      </w:r>
    </w:p>
    <w:p w14:paraId="702FC35D" w14:textId="77777777" w:rsidR="008A16DA" w:rsidRDefault="008A16DA" w:rsidP="008A16DA">
      <w:pPr>
        <w:widowControl w:val="0"/>
        <w:suppressAutoHyphens/>
        <w:ind w:right="-1"/>
        <w:jc w:val="both"/>
        <w:rPr>
          <w:rFonts w:ascii="Geomanist" w:hAnsi="Geomanist" w:cs="Arial"/>
          <w:b/>
          <w:bCs/>
          <w:sz w:val="18"/>
          <w:szCs w:val="20"/>
        </w:rPr>
      </w:pPr>
    </w:p>
    <w:p w14:paraId="7366B082" w14:textId="77777777" w:rsidR="008A16DA" w:rsidRDefault="008A16DA" w:rsidP="008A16DA">
      <w:pPr>
        <w:suppressAutoHyphens/>
        <w:jc w:val="both"/>
        <w:rPr>
          <w:rFonts w:ascii="Geomanist" w:hAnsi="Geomanist" w:cs="Arial"/>
          <w:bCs/>
          <w:sz w:val="18"/>
          <w:szCs w:val="20"/>
        </w:rPr>
      </w:pPr>
      <w:r w:rsidRPr="00003AB5">
        <w:rPr>
          <w:rFonts w:ascii="Geomanist" w:hAnsi="Geomanist" w:cs="Arial"/>
          <w:bCs/>
          <w:sz w:val="18"/>
          <w:szCs w:val="20"/>
        </w:rPr>
        <w:t xml:space="preserve">EL “PROVEEDOR” SE OBLIGA A PROPORCIONAR UN CORREO ELECTRONICO Y NÚMERO TELEFONICO PARA LA RECEPCIÓN DE LOS REPORTES QUE GENERE EL INSTITUTO, Y EN CASO DE QUE POR ALGUN MOTIVO SE REQUIERA DE SUSTITUIR EL CORREO ORIGINAL, DEBERA DE HACER DEL CONOCIMIENTO AL ADMINISTRADOR DEL CONTRATO DEL NUEVO CORREO ELECTRONICO; QUEDANDO EL </w:t>
      </w:r>
    </w:p>
    <w:p w14:paraId="458E5074" w14:textId="77777777" w:rsidR="008A16DA" w:rsidRDefault="008A16DA" w:rsidP="008A16DA">
      <w:pPr>
        <w:suppressAutoHyphens/>
        <w:jc w:val="both"/>
        <w:rPr>
          <w:rFonts w:ascii="Geomanist" w:hAnsi="Geomanist" w:cs="Arial"/>
          <w:bCs/>
          <w:sz w:val="18"/>
          <w:szCs w:val="20"/>
        </w:rPr>
      </w:pPr>
    </w:p>
    <w:p w14:paraId="7FB15B43" w14:textId="77777777" w:rsidR="008A16DA" w:rsidRPr="00003AB5" w:rsidRDefault="008A16DA" w:rsidP="008A16DA">
      <w:pPr>
        <w:suppressAutoHyphens/>
        <w:jc w:val="both"/>
        <w:rPr>
          <w:rFonts w:ascii="Geomanist" w:hAnsi="Geomanist" w:cs="Arial"/>
          <w:bCs/>
          <w:sz w:val="18"/>
          <w:szCs w:val="20"/>
        </w:rPr>
      </w:pPr>
      <w:r w:rsidRPr="00003AB5">
        <w:rPr>
          <w:rFonts w:ascii="Geomanist" w:hAnsi="Geomanist" w:cs="Arial"/>
          <w:bCs/>
          <w:sz w:val="18"/>
          <w:szCs w:val="20"/>
        </w:rPr>
        <w:t>PROVEEDOR COMO RESPONSABLE POR LOS REPORTES QUE NO SE LE HAGAN LLEGAR DEBIDO A LA PROBL</w:t>
      </w:r>
      <w:r>
        <w:rPr>
          <w:rFonts w:ascii="Geomanist" w:hAnsi="Geomanist" w:cs="Arial"/>
          <w:bCs/>
          <w:sz w:val="18"/>
          <w:szCs w:val="20"/>
        </w:rPr>
        <w:t>EMÁTICA QUE PRESENTE SU CORREO.</w:t>
      </w:r>
    </w:p>
    <w:p w14:paraId="52071379" w14:textId="77777777" w:rsidR="008A16DA" w:rsidRPr="00003AB5" w:rsidRDefault="008A16DA" w:rsidP="008A16DA">
      <w:pPr>
        <w:suppressAutoHyphens/>
        <w:jc w:val="both"/>
        <w:rPr>
          <w:rFonts w:ascii="Geomanist" w:hAnsi="Geomanist" w:cs="Arial"/>
          <w:bCs/>
          <w:sz w:val="18"/>
          <w:szCs w:val="20"/>
        </w:rPr>
      </w:pPr>
    </w:p>
    <w:p w14:paraId="7482E5CA" w14:textId="77777777" w:rsidR="008A16DA" w:rsidRPr="00003AB5" w:rsidRDefault="008A16DA" w:rsidP="008A16DA">
      <w:pPr>
        <w:suppressAutoHyphens/>
        <w:jc w:val="both"/>
        <w:rPr>
          <w:rFonts w:ascii="Geomanist" w:hAnsi="Geomanist" w:cs="Arial"/>
          <w:bCs/>
          <w:sz w:val="18"/>
          <w:szCs w:val="20"/>
        </w:rPr>
      </w:pPr>
      <w:r w:rsidRPr="00003AB5">
        <w:rPr>
          <w:rFonts w:ascii="Geomanist" w:hAnsi="Geomanist" w:cs="Arial"/>
          <w:bCs/>
          <w:sz w:val="18"/>
          <w:szCs w:val="20"/>
        </w:rPr>
        <w:t>INCLUYE TODA LA MANO DE OBRA Y TODAS LA REFACCIONES NECESARIAS PARA EL CORRECTO FUNCIONAMIENTO DE LOS  EQUIPOS A  EXCEPCION DE CUALQUIER DAÑO OCASIONADO POR USO INDEBIDO DEL EQUIPO O POR NEGLIGENCIA DEL USUARIO, SOBRECARGAS, DAÑOS INTENCIONALES, POR VARIACIONES O DESCARGA DE ENERGIA ELECTRICA, DAÑO OCASIONADO POR DEFECTOS EN LA CONSTRUCCION CIVIL,  INCENDIOS, FILTRACIONES DE AGUA, POR ACTOS DE VANDALISMO.</w:t>
      </w:r>
    </w:p>
    <w:p w14:paraId="5CB6789B" w14:textId="77777777" w:rsidR="008A16DA" w:rsidRPr="00003AB5" w:rsidRDefault="008A16DA" w:rsidP="008A16DA">
      <w:pPr>
        <w:suppressAutoHyphens/>
        <w:jc w:val="both"/>
        <w:rPr>
          <w:rFonts w:ascii="Geomanist" w:hAnsi="Geomanist" w:cs="Arial"/>
          <w:bCs/>
          <w:sz w:val="18"/>
          <w:szCs w:val="20"/>
        </w:rPr>
      </w:pPr>
    </w:p>
    <w:p w14:paraId="5F3DC6D2" w14:textId="77777777" w:rsidR="008A16DA" w:rsidRDefault="008A16DA" w:rsidP="008A16DA">
      <w:pPr>
        <w:suppressAutoHyphens/>
        <w:rPr>
          <w:rFonts w:ascii="Geomanist" w:hAnsi="Geomanist" w:cs="Arial"/>
          <w:bCs/>
          <w:caps/>
          <w:sz w:val="18"/>
          <w:szCs w:val="20"/>
        </w:rPr>
      </w:pPr>
      <w:r w:rsidRPr="00003AB5">
        <w:rPr>
          <w:rFonts w:ascii="Geomanist" w:hAnsi="Geomanist" w:cs="Arial"/>
          <w:bCs/>
          <w:caps/>
          <w:sz w:val="18"/>
          <w:szCs w:val="20"/>
        </w:rPr>
        <w:t xml:space="preserve">REGISTRO. </w:t>
      </w:r>
      <w:r w:rsidRPr="00003AB5">
        <w:rPr>
          <w:rFonts w:ascii="Geomanist" w:hAnsi="Geomanist" w:cs="Arial"/>
          <w:bCs/>
          <w:caps/>
          <w:sz w:val="18"/>
          <w:szCs w:val="20"/>
        </w:rPr>
        <w:br/>
        <w:t xml:space="preserve"> </w:t>
      </w:r>
      <w:r w:rsidRPr="00003AB5">
        <w:rPr>
          <w:rFonts w:ascii="Geomanist" w:hAnsi="Geomanist" w:cs="Arial"/>
          <w:bCs/>
          <w:caps/>
          <w:sz w:val="18"/>
          <w:szCs w:val="20"/>
        </w:rPr>
        <w:br/>
        <w:t xml:space="preserve">El personal técnico responsable por parte de La Empresa para realizar los servicios de mantenimiento preventivo y/o correctivo, deberá presentarse invariablemente en la Jefatura de Conservación de la Unidad Médica de Alta Especialidad, con una identificación autorizada, vigente y con fotografía que lo acredite </w:t>
      </w:r>
      <w:r w:rsidRPr="00003AB5">
        <w:rPr>
          <w:rFonts w:ascii="Geomanist" w:hAnsi="Geomanist" w:cs="Arial"/>
          <w:bCs/>
          <w:caps/>
          <w:sz w:val="18"/>
          <w:szCs w:val="20"/>
        </w:rPr>
        <w:lastRenderedPageBreak/>
        <w:t xml:space="preserve">como personal de La Empresa contratada.  </w:t>
      </w:r>
      <w:r w:rsidRPr="00003AB5">
        <w:rPr>
          <w:rFonts w:ascii="Geomanist" w:hAnsi="Geomanist" w:cs="Arial"/>
          <w:bCs/>
          <w:caps/>
          <w:sz w:val="18"/>
          <w:szCs w:val="20"/>
        </w:rPr>
        <w:br/>
        <w:t xml:space="preserve"> </w:t>
      </w:r>
      <w:r w:rsidRPr="00003AB5">
        <w:rPr>
          <w:rFonts w:ascii="Geomanist" w:hAnsi="Geomanist" w:cs="Arial"/>
          <w:bCs/>
          <w:caps/>
          <w:sz w:val="18"/>
          <w:szCs w:val="20"/>
        </w:rPr>
        <w:br/>
        <w:t xml:space="preserve">El Prestador del Servicio deberá observar las Normas de seguridad e higiene para la reparación de los equipos y deberá contar con las herramientas especializadas, instrumentos y equipos de medición suficientes y necesarios. </w:t>
      </w:r>
      <w:r w:rsidRPr="00003AB5">
        <w:rPr>
          <w:rFonts w:ascii="Geomanist" w:hAnsi="Geomanist" w:cs="Arial"/>
          <w:bCs/>
          <w:caps/>
          <w:sz w:val="18"/>
          <w:szCs w:val="20"/>
        </w:rPr>
        <w:br/>
        <w:t xml:space="preserve"> </w:t>
      </w:r>
      <w:r w:rsidRPr="00003AB5">
        <w:rPr>
          <w:rFonts w:ascii="Geomanist" w:hAnsi="Geomanist" w:cs="Arial"/>
          <w:bCs/>
          <w:caps/>
          <w:sz w:val="18"/>
          <w:szCs w:val="20"/>
        </w:rPr>
        <w:br/>
      </w:r>
    </w:p>
    <w:p w14:paraId="6001516F" w14:textId="77777777" w:rsidR="008A16DA" w:rsidRDefault="008A16DA" w:rsidP="008A16DA">
      <w:pPr>
        <w:suppressAutoHyphens/>
        <w:rPr>
          <w:rFonts w:ascii="Geomanist" w:hAnsi="Geomanist" w:cs="Arial"/>
          <w:bCs/>
          <w:caps/>
          <w:sz w:val="18"/>
          <w:szCs w:val="20"/>
        </w:rPr>
      </w:pPr>
      <w:r w:rsidRPr="00003AB5">
        <w:rPr>
          <w:rFonts w:ascii="Geomanist" w:hAnsi="Geomanist" w:cs="Arial"/>
          <w:bCs/>
          <w:caps/>
          <w:sz w:val="18"/>
          <w:szCs w:val="20"/>
        </w:rPr>
        <w:t xml:space="preserve">El Jefe de Oficina de Conservación de Unidad, podrá verificar los datos indicados en la identificación, el prestador de servicio se registrara en bitácora de proveedores con la finalidad de tener acceso a bitácora contractual, donde deberá de especificar:  </w:t>
      </w:r>
      <w:r w:rsidRPr="00003AB5">
        <w:rPr>
          <w:rFonts w:ascii="Geomanist" w:hAnsi="Geomanist" w:cs="Arial"/>
          <w:bCs/>
          <w:caps/>
          <w:sz w:val="18"/>
          <w:szCs w:val="20"/>
        </w:rPr>
        <w:br/>
      </w:r>
      <w:r w:rsidRPr="00003AB5">
        <w:rPr>
          <w:rFonts w:ascii="Geomanist" w:hAnsi="Geomanist" w:cs="Arial"/>
          <w:bCs/>
          <w:caps/>
          <w:sz w:val="18"/>
          <w:szCs w:val="20"/>
        </w:rPr>
        <w:br/>
        <w:t xml:space="preserve">- Nombre completo del técnico o técnicos que se presenten a realizar los servicios. </w:t>
      </w:r>
      <w:r w:rsidRPr="00003AB5">
        <w:rPr>
          <w:rFonts w:ascii="Geomanist" w:hAnsi="Geomanist" w:cs="Arial"/>
          <w:bCs/>
          <w:caps/>
          <w:sz w:val="18"/>
          <w:szCs w:val="20"/>
        </w:rPr>
        <w:br/>
        <w:t xml:space="preserve">- Hora de entrada y de salida por el tiempo que dure el servicio. </w:t>
      </w:r>
      <w:r w:rsidRPr="00003AB5">
        <w:rPr>
          <w:rFonts w:ascii="Geomanist" w:hAnsi="Geomanist" w:cs="Arial"/>
          <w:bCs/>
          <w:caps/>
          <w:sz w:val="18"/>
          <w:szCs w:val="20"/>
        </w:rPr>
        <w:br/>
        <w:t xml:space="preserve">- Tipo de servicio a efectuar, anotando los datos particulares del equipo o de los equipos a los que se les dará el servicio de mantenimiento, según sea el caso y para el servicio de mantenimiento correctivo el número de reporte </w:t>
      </w:r>
    </w:p>
    <w:p w14:paraId="2D9E05CA" w14:textId="77777777" w:rsidR="008A16DA" w:rsidRDefault="008A16DA" w:rsidP="008A16DA">
      <w:pPr>
        <w:suppressAutoHyphens/>
        <w:rPr>
          <w:rFonts w:ascii="Geomanist" w:hAnsi="Geomanist" w:cs="Arial"/>
          <w:bCs/>
          <w:caps/>
          <w:sz w:val="18"/>
          <w:szCs w:val="20"/>
        </w:rPr>
      </w:pPr>
    </w:p>
    <w:p w14:paraId="2250D088" w14:textId="77777777" w:rsidR="008A16DA" w:rsidRDefault="008A16DA" w:rsidP="008A16DA">
      <w:pPr>
        <w:suppressAutoHyphens/>
        <w:rPr>
          <w:rFonts w:ascii="Geomanist" w:hAnsi="Geomanist" w:cs="Arial"/>
          <w:bCs/>
          <w:caps/>
          <w:sz w:val="18"/>
          <w:szCs w:val="20"/>
        </w:rPr>
      </w:pPr>
    </w:p>
    <w:p w14:paraId="115CA316" w14:textId="77777777" w:rsidR="008A16DA" w:rsidRPr="00003AB5" w:rsidRDefault="008A16DA" w:rsidP="008A16DA">
      <w:pPr>
        <w:suppressAutoHyphens/>
        <w:rPr>
          <w:rFonts w:ascii="Geomanist" w:hAnsi="Geomanist" w:cs="Arial"/>
          <w:bCs/>
          <w:caps/>
          <w:sz w:val="18"/>
          <w:szCs w:val="20"/>
        </w:rPr>
      </w:pPr>
      <w:r w:rsidRPr="00003AB5">
        <w:rPr>
          <w:rFonts w:ascii="Geomanist" w:hAnsi="Geomanist" w:cs="Arial"/>
          <w:bCs/>
          <w:caps/>
          <w:sz w:val="18"/>
          <w:szCs w:val="20"/>
        </w:rPr>
        <w:t xml:space="preserve">autorizado o el motivo de la visita. </w:t>
      </w:r>
      <w:r w:rsidRPr="00003AB5">
        <w:rPr>
          <w:rFonts w:ascii="Geomanist" w:hAnsi="Geomanist" w:cs="Arial"/>
          <w:bCs/>
          <w:caps/>
          <w:sz w:val="18"/>
          <w:szCs w:val="20"/>
        </w:rPr>
        <w:br/>
        <w:t>- En la Bitácora describir las actividades realizadas durante el mantenimiento preventivo y correctivo.</w:t>
      </w:r>
    </w:p>
    <w:p w14:paraId="29E946E1" w14:textId="77777777" w:rsidR="008A16DA" w:rsidRPr="00003AB5" w:rsidRDefault="008A16DA" w:rsidP="008A16DA">
      <w:pPr>
        <w:suppressAutoHyphens/>
        <w:rPr>
          <w:rFonts w:ascii="Geomanist" w:hAnsi="Geomanist" w:cs="Arial"/>
          <w:bCs/>
          <w:caps/>
          <w:sz w:val="18"/>
          <w:szCs w:val="20"/>
        </w:rPr>
      </w:pPr>
    </w:p>
    <w:p w14:paraId="7550EEF1" w14:textId="77777777" w:rsidR="008A16DA" w:rsidRDefault="008A16DA" w:rsidP="008A16DA">
      <w:pPr>
        <w:suppressAutoHyphens/>
        <w:rPr>
          <w:rFonts w:ascii="Geomanist" w:hAnsi="Geomanist" w:cs="Arial"/>
          <w:bCs/>
          <w:caps/>
          <w:sz w:val="18"/>
          <w:szCs w:val="20"/>
        </w:rPr>
      </w:pPr>
      <w:r w:rsidRPr="00003AB5">
        <w:rPr>
          <w:rFonts w:ascii="Geomanist" w:hAnsi="Geomanist" w:cs="Arial"/>
          <w:bCs/>
          <w:caps/>
          <w:sz w:val="18"/>
          <w:szCs w:val="20"/>
        </w:rPr>
        <w:t xml:space="preserve">BITÁCORA. </w:t>
      </w:r>
    </w:p>
    <w:p w14:paraId="3CEB7F26" w14:textId="77777777" w:rsidR="008A16DA" w:rsidRDefault="008A16DA" w:rsidP="008A16DA">
      <w:pPr>
        <w:suppressAutoHyphens/>
        <w:rPr>
          <w:rFonts w:ascii="Geomanist" w:hAnsi="Geomanist" w:cs="Arial"/>
          <w:bCs/>
          <w:caps/>
          <w:sz w:val="18"/>
          <w:szCs w:val="20"/>
        </w:rPr>
      </w:pPr>
    </w:p>
    <w:p w14:paraId="3179A85A" w14:textId="77777777" w:rsidR="008A16DA" w:rsidRPr="00003AB5" w:rsidRDefault="008A16DA" w:rsidP="008A16DA">
      <w:pPr>
        <w:suppressAutoHyphens/>
        <w:rPr>
          <w:rFonts w:ascii="Geomanist" w:hAnsi="Geomanist" w:cs="Arial"/>
          <w:bCs/>
          <w:caps/>
          <w:sz w:val="18"/>
          <w:szCs w:val="20"/>
        </w:rPr>
      </w:pPr>
      <w:r w:rsidRPr="00003AB5">
        <w:rPr>
          <w:rFonts w:ascii="Geomanist" w:hAnsi="Geomanist" w:cs="Arial"/>
          <w:bCs/>
          <w:caps/>
          <w:sz w:val="18"/>
          <w:szCs w:val="20"/>
        </w:rPr>
        <w:t>Se deberá tener una Bitácora y USB por contrato adjudicado con los formatos proporcionados por la UMAE HE CMN Occidente, misma en la que se deberá registrar:</w:t>
      </w:r>
      <w:r w:rsidRPr="00003AB5">
        <w:rPr>
          <w:rFonts w:ascii="Geomanist" w:hAnsi="Geomanist" w:cs="Arial"/>
          <w:bCs/>
          <w:caps/>
          <w:sz w:val="18"/>
          <w:szCs w:val="20"/>
        </w:rPr>
        <w:br/>
        <w:t>Numero de Contrato.</w:t>
      </w:r>
      <w:r w:rsidRPr="00003AB5">
        <w:rPr>
          <w:rFonts w:ascii="Geomanist" w:hAnsi="Geomanist" w:cs="Arial"/>
          <w:bCs/>
          <w:caps/>
          <w:sz w:val="18"/>
          <w:szCs w:val="20"/>
        </w:rPr>
        <w:br/>
        <w:t>Empresa adjudicada.</w:t>
      </w:r>
      <w:r w:rsidRPr="00003AB5">
        <w:rPr>
          <w:rFonts w:ascii="Geomanist" w:hAnsi="Geomanist" w:cs="Arial"/>
          <w:bCs/>
          <w:caps/>
          <w:sz w:val="18"/>
          <w:szCs w:val="20"/>
        </w:rPr>
        <w:br/>
        <w:t>Ingenieros responsables de los servicios.</w:t>
      </w:r>
      <w:r w:rsidRPr="00003AB5">
        <w:rPr>
          <w:rFonts w:ascii="Geomanist" w:hAnsi="Geomanist" w:cs="Arial"/>
          <w:bCs/>
          <w:caps/>
          <w:sz w:val="18"/>
          <w:szCs w:val="20"/>
        </w:rPr>
        <w:br/>
        <w:t>Relación de equipos debe contener, Nombre, Marca, Modelo, Número de serie, Ubicación y opcional Numero de inventario Nacional.</w:t>
      </w:r>
      <w:r w:rsidRPr="00003AB5">
        <w:rPr>
          <w:rFonts w:ascii="Geomanist" w:hAnsi="Geomanist" w:cs="Arial"/>
          <w:bCs/>
          <w:caps/>
          <w:sz w:val="18"/>
          <w:szCs w:val="20"/>
        </w:rPr>
        <w:br/>
        <w:t>Programa de mantenimiento Preventivo.</w:t>
      </w:r>
      <w:r w:rsidRPr="00003AB5">
        <w:rPr>
          <w:rFonts w:ascii="Geomanist" w:hAnsi="Geomanist" w:cs="Arial"/>
          <w:bCs/>
          <w:caps/>
          <w:sz w:val="18"/>
          <w:szCs w:val="20"/>
        </w:rPr>
        <w:br/>
        <w:t>Directorio del personal para atención de los servicios.</w:t>
      </w:r>
      <w:r w:rsidRPr="00003AB5">
        <w:rPr>
          <w:rFonts w:ascii="Geomanist" w:hAnsi="Geomanist" w:cs="Arial"/>
          <w:bCs/>
          <w:caps/>
          <w:sz w:val="18"/>
          <w:szCs w:val="20"/>
        </w:rPr>
        <w:br/>
        <w:t>Responsables de la recepción de los servicios por parte del Instituto (nombre cargo, matricula).</w:t>
      </w:r>
      <w:r w:rsidRPr="00003AB5">
        <w:rPr>
          <w:rFonts w:ascii="Geomanist" w:hAnsi="Geomanist" w:cs="Arial"/>
          <w:bCs/>
          <w:caps/>
          <w:sz w:val="18"/>
          <w:szCs w:val="20"/>
        </w:rPr>
        <w:br/>
      </w:r>
    </w:p>
    <w:p w14:paraId="233C4C7B" w14:textId="77777777" w:rsidR="008A16DA" w:rsidRPr="00003AB5" w:rsidRDefault="008A16DA" w:rsidP="008A16DA">
      <w:pPr>
        <w:suppressAutoHyphens/>
        <w:rPr>
          <w:rFonts w:ascii="Geomanist" w:hAnsi="Geomanist" w:cs="Arial"/>
          <w:bCs/>
          <w:caps/>
          <w:sz w:val="18"/>
          <w:szCs w:val="20"/>
        </w:rPr>
      </w:pPr>
      <w:r w:rsidRPr="00003AB5">
        <w:rPr>
          <w:rFonts w:ascii="Geomanist" w:hAnsi="Geomanist" w:cs="Arial"/>
          <w:bCs/>
          <w:caps/>
          <w:sz w:val="18"/>
          <w:szCs w:val="20"/>
        </w:rPr>
        <w:t>Una vez finalizados los servicios, se deberá firmar la recepción de los trabajos, siempre y cuando se entreguen a entera satisfacción y de acuerdo al diseño original del equipo.</w:t>
      </w:r>
      <w:r w:rsidRPr="00003AB5">
        <w:rPr>
          <w:rFonts w:ascii="Geomanist" w:hAnsi="Geomanist" w:cs="Arial"/>
          <w:bCs/>
          <w:caps/>
          <w:sz w:val="18"/>
          <w:szCs w:val="20"/>
        </w:rPr>
        <w:br/>
      </w:r>
      <w:r w:rsidRPr="00003AB5">
        <w:rPr>
          <w:rFonts w:ascii="Geomanist" w:hAnsi="Geomanist" w:cs="Arial"/>
          <w:bCs/>
          <w:caps/>
          <w:sz w:val="18"/>
          <w:szCs w:val="20"/>
        </w:rPr>
        <w:br/>
        <w:t>En la USB de 8 Gb como mínimo, se deberá depositar y guardar en carpetas identificadas por el nombre del equipo, modelo y número de serie las ordenes de servicio escaneadas de cada equipo médico del universo que componen el contrato, asi como fotografías de los servicios realizados.</w:t>
      </w:r>
    </w:p>
    <w:p w14:paraId="5B4EBE9C" w14:textId="77777777" w:rsidR="008A16DA" w:rsidRPr="00003AB5" w:rsidRDefault="008A16DA" w:rsidP="008A16DA">
      <w:pPr>
        <w:suppressAutoHyphens/>
        <w:rPr>
          <w:rFonts w:ascii="Geomanist" w:hAnsi="Geomanist" w:cs="Arial"/>
          <w:bCs/>
          <w:caps/>
          <w:sz w:val="18"/>
          <w:szCs w:val="20"/>
        </w:rPr>
      </w:pPr>
    </w:p>
    <w:p w14:paraId="76F33BCA" w14:textId="77777777" w:rsidR="008A16DA" w:rsidRDefault="008A16DA" w:rsidP="008A16DA">
      <w:pPr>
        <w:suppressAutoHyphens/>
        <w:rPr>
          <w:rFonts w:ascii="Geomanist" w:hAnsi="Geomanist" w:cs="Arial"/>
          <w:bCs/>
          <w:caps/>
          <w:sz w:val="18"/>
          <w:szCs w:val="20"/>
        </w:rPr>
      </w:pPr>
      <w:r w:rsidRPr="00003AB5">
        <w:rPr>
          <w:rFonts w:ascii="Geomanist" w:hAnsi="Geomanist" w:cs="Arial"/>
          <w:bCs/>
          <w:caps/>
          <w:sz w:val="18"/>
          <w:szCs w:val="20"/>
        </w:rPr>
        <w:t xml:space="preserve">ORDEN DE SERVICIO. </w:t>
      </w:r>
      <w:r w:rsidRPr="00003AB5">
        <w:rPr>
          <w:rFonts w:ascii="Geomanist" w:hAnsi="Geomanist" w:cs="Arial"/>
          <w:bCs/>
          <w:caps/>
          <w:sz w:val="18"/>
          <w:szCs w:val="20"/>
        </w:rPr>
        <w:br/>
        <w:t xml:space="preserve"> </w:t>
      </w:r>
      <w:r w:rsidRPr="00003AB5">
        <w:rPr>
          <w:rFonts w:ascii="Geomanist" w:hAnsi="Geomanist" w:cs="Arial"/>
          <w:bCs/>
          <w:caps/>
          <w:sz w:val="18"/>
          <w:szCs w:val="20"/>
        </w:rPr>
        <w:br/>
        <w:t xml:space="preserve">La elaboración de la orden de servicio quedará bajo la responsabilidad de El Prestador del Servicio y deberán llenarse en la Unidad Médica de Alta Especialidad en donde realizó el mantenimiento, debiendo contener los datos generales del contrato, nombre completo del Ingeniero asignado por El Prestador del Servicio, nombre completo, cargo, matrícula y firma autógrafa del Jefe de Conservación de la Unidad y el jefe o responsable del servicio correspondiente, el tipo de mantenimiento, además describirá el Kit de mantenimiento utilizado y cada una de las refacciones. </w:t>
      </w:r>
      <w:r w:rsidRPr="00003AB5">
        <w:rPr>
          <w:rFonts w:ascii="Geomanist" w:hAnsi="Geomanist" w:cs="Arial"/>
          <w:bCs/>
          <w:caps/>
          <w:sz w:val="18"/>
          <w:szCs w:val="20"/>
        </w:rPr>
        <w:br/>
      </w:r>
      <w:r w:rsidRPr="00003AB5">
        <w:rPr>
          <w:rFonts w:ascii="Geomanist" w:hAnsi="Geomanist" w:cs="Arial"/>
          <w:bCs/>
          <w:caps/>
          <w:sz w:val="18"/>
          <w:szCs w:val="20"/>
        </w:rPr>
        <w:lastRenderedPageBreak/>
        <w:t xml:space="preserve"> </w:t>
      </w:r>
      <w:r w:rsidRPr="00003AB5">
        <w:rPr>
          <w:rFonts w:ascii="Geomanist" w:hAnsi="Geomanist" w:cs="Arial"/>
          <w:bCs/>
          <w:caps/>
          <w:sz w:val="18"/>
          <w:szCs w:val="20"/>
        </w:rPr>
        <w:br/>
        <w:t xml:space="preserve">La orden de servicio se deberá firmar el mismo día en que se concluyó el servicio de mantenimiento, siempre y cuando se entreguen a entera satisfacción y de acuerdo al diseño original del equipo, entregando una copia en la oficina de conservación.  </w:t>
      </w:r>
      <w:r w:rsidRPr="00003AB5">
        <w:rPr>
          <w:rFonts w:ascii="Geomanist" w:hAnsi="Geomanist" w:cs="Arial"/>
          <w:bCs/>
          <w:caps/>
          <w:sz w:val="18"/>
          <w:szCs w:val="20"/>
        </w:rPr>
        <w:br/>
        <w:t xml:space="preserve"> </w:t>
      </w:r>
      <w:r w:rsidRPr="00003AB5">
        <w:rPr>
          <w:rFonts w:ascii="Geomanist" w:hAnsi="Geomanist" w:cs="Arial"/>
          <w:bCs/>
          <w:caps/>
          <w:sz w:val="18"/>
          <w:szCs w:val="20"/>
        </w:rPr>
        <w:br/>
        <w:t xml:space="preserve">El Prestador del Servicio deberá elaborar una orden de servicio por cada visita de mantenimiento que realice, aún y cuando se encuentre con los siguientes supuestos, lo que deberá expresar en el documento: </w:t>
      </w:r>
      <w:r w:rsidRPr="00003AB5">
        <w:rPr>
          <w:rFonts w:ascii="Geomanist" w:hAnsi="Geomanist" w:cs="Arial"/>
          <w:bCs/>
          <w:caps/>
          <w:sz w:val="18"/>
          <w:szCs w:val="20"/>
        </w:rPr>
        <w:br/>
        <w:t xml:space="preserve"> </w:t>
      </w:r>
      <w:r w:rsidRPr="00003AB5">
        <w:rPr>
          <w:rFonts w:ascii="Geomanist" w:hAnsi="Geomanist" w:cs="Arial"/>
          <w:bCs/>
          <w:caps/>
          <w:sz w:val="18"/>
          <w:szCs w:val="20"/>
        </w:rPr>
        <w:br/>
        <w:t xml:space="preserve">- No se localice el equipo en la UMAE. </w:t>
      </w:r>
      <w:r w:rsidRPr="00003AB5">
        <w:rPr>
          <w:rFonts w:ascii="Geomanist" w:hAnsi="Geomanist" w:cs="Arial"/>
          <w:bCs/>
          <w:caps/>
          <w:sz w:val="18"/>
          <w:szCs w:val="20"/>
        </w:rPr>
        <w:br/>
        <w:t xml:space="preserve">- Baja los bienes. </w:t>
      </w:r>
    </w:p>
    <w:p w14:paraId="6C499B68" w14:textId="77777777" w:rsidR="008A16DA" w:rsidRDefault="008A16DA" w:rsidP="008A16DA">
      <w:pPr>
        <w:suppressAutoHyphens/>
        <w:rPr>
          <w:rFonts w:ascii="Geomanist" w:hAnsi="Geomanist" w:cs="Arial"/>
          <w:bCs/>
          <w:caps/>
          <w:sz w:val="18"/>
          <w:szCs w:val="20"/>
        </w:rPr>
      </w:pPr>
      <w:r w:rsidRPr="00003AB5">
        <w:rPr>
          <w:rFonts w:ascii="Geomanist" w:hAnsi="Geomanist" w:cs="Arial"/>
          <w:bCs/>
          <w:caps/>
          <w:sz w:val="18"/>
          <w:szCs w:val="20"/>
        </w:rPr>
        <w:br/>
        <w:t xml:space="preserve">- Resguardados los bienes  </w:t>
      </w:r>
      <w:r w:rsidRPr="00003AB5">
        <w:rPr>
          <w:rFonts w:ascii="Geomanist" w:hAnsi="Geomanist" w:cs="Arial"/>
          <w:bCs/>
          <w:caps/>
          <w:sz w:val="18"/>
          <w:szCs w:val="20"/>
        </w:rPr>
        <w:br/>
        <w:t xml:space="preserve">- Dañados debido a mala operación o vandalismo. </w:t>
      </w:r>
      <w:r w:rsidRPr="00003AB5">
        <w:rPr>
          <w:rFonts w:ascii="Geomanist" w:hAnsi="Geomanist" w:cs="Arial"/>
          <w:bCs/>
          <w:caps/>
          <w:sz w:val="18"/>
          <w:szCs w:val="20"/>
        </w:rPr>
        <w:br/>
        <w:t xml:space="preserve">- Remodelación y por ello los bienes en resguardo. </w:t>
      </w:r>
      <w:r w:rsidRPr="00003AB5">
        <w:rPr>
          <w:rFonts w:ascii="Geomanist" w:hAnsi="Geomanist" w:cs="Arial"/>
          <w:bCs/>
          <w:caps/>
          <w:sz w:val="18"/>
          <w:szCs w:val="20"/>
        </w:rPr>
        <w:br/>
        <w:t xml:space="preserve">- No coincidan con los datos indicados en el contrato: marca, modelo, serie y número de inventario. </w:t>
      </w:r>
      <w:r w:rsidRPr="00003AB5">
        <w:rPr>
          <w:rFonts w:ascii="Geomanist" w:hAnsi="Geomanist" w:cs="Arial"/>
          <w:bCs/>
          <w:caps/>
          <w:sz w:val="18"/>
          <w:szCs w:val="20"/>
        </w:rPr>
        <w:br/>
        <w:t xml:space="preserve">- Los equipos se encuentren en uso.  </w:t>
      </w:r>
    </w:p>
    <w:p w14:paraId="5EDBDBB1" w14:textId="77777777" w:rsidR="008A16DA" w:rsidRPr="00003AB5" w:rsidRDefault="008A16DA" w:rsidP="008A16DA">
      <w:pPr>
        <w:suppressAutoHyphens/>
        <w:jc w:val="both"/>
        <w:rPr>
          <w:rFonts w:ascii="Geomanist" w:hAnsi="Geomanist" w:cs="Arial"/>
          <w:bCs/>
          <w:caps/>
          <w:sz w:val="18"/>
          <w:szCs w:val="20"/>
        </w:rPr>
      </w:pPr>
    </w:p>
    <w:p w14:paraId="3387F955" w14:textId="77777777" w:rsidR="008A16DA" w:rsidRPr="00003AB5" w:rsidRDefault="008A16DA" w:rsidP="008A16DA">
      <w:pPr>
        <w:widowControl w:val="0"/>
        <w:suppressAutoHyphens/>
        <w:ind w:right="-1"/>
        <w:jc w:val="both"/>
        <w:rPr>
          <w:rFonts w:ascii="Geomanist" w:hAnsi="Geomanist" w:cs="Arial"/>
          <w:b/>
          <w:bCs/>
          <w:sz w:val="18"/>
          <w:szCs w:val="20"/>
          <w:lang w:val="es-MX"/>
        </w:rPr>
      </w:pPr>
      <w:r w:rsidRPr="00003AB5">
        <w:rPr>
          <w:rFonts w:ascii="Geomanist" w:hAnsi="Geomanist" w:cs="Arial"/>
          <w:b/>
          <w:bCs/>
          <w:sz w:val="18"/>
          <w:szCs w:val="20"/>
          <w:lang w:val="es-MX"/>
        </w:rPr>
        <w:t>M) OTORGAMIENTO DE ANTICIPO.</w:t>
      </w:r>
    </w:p>
    <w:p w14:paraId="0274F82A" w14:textId="77777777" w:rsidR="008A16DA" w:rsidRPr="00003AB5" w:rsidRDefault="008A16DA" w:rsidP="008A16DA">
      <w:pPr>
        <w:widowControl w:val="0"/>
        <w:suppressAutoHyphens/>
        <w:ind w:right="-1"/>
        <w:jc w:val="both"/>
        <w:rPr>
          <w:rFonts w:ascii="Geomanist" w:hAnsi="Geomanist" w:cs="Arial"/>
          <w:b/>
          <w:bCs/>
          <w:sz w:val="18"/>
          <w:szCs w:val="20"/>
          <w:lang w:val="es-MX"/>
        </w:rPr>
      </w:pPr>
    </w:p>
    <w:p w14:paraId="5C612545" w14:textId="77777777" w:rsidR="008A16DA" w:rsidRPr="00003AB5" w:rsidRDefault="008A16DA" w:rsidP="008A16DA">
      <w:pPr>
        <w:widowControl w:val="0"/>
        <w:suppressAutoHyphens/>
        <w:ind w:right="-1"/>
        <w:jc w:val="both"/>
        <w:rPr>
          <w:rFonts w:ascii="Geomanist" w:hAnsi="Geomanist" w:cs="Arial"/>
          <w:bCs/>
          <w:sz w:val="18"/>
          <w:szCs w:val="20"/>
          <w:lang w:val="es-MX"/>
        </w:rPr>
      </w:pPr>
      <w:r w:rsidRPr="00003AB5">
        <w:rPr>
          <w:rFonts w:ascii="Geomanist" w:hAnsi="Geomanist" w:cs="Arial"/>
          <w:bCs/>
          <w:sz w:val="18"/>
          <w:szCs w:val="20"/>
          <w:lang w:val="es-MX"/>
        </w:rPr>
        <w:t>NO APLICA.</w:t>
      </w:r>
    </w:p>
    <w:p w14:paraId="15DFA2E2" w14:textId="77777777" w:rsidR="008A16DA" w:rsidRPr="00003AB5" w:rsidRDefault="008A16DA" w:rsidP="008A16DA">
      <w:pPr>
        <w:widowControl w:val="0"/>
        <w:suppressAutoHyphens/>
        <w:ind w:right="-1"/>
        <w:jc w:val="both"/>
        <w:rPr>
          <w:rFonts w:ascii="Geomanist" w:hAnsi="Geomanist" w:cs="Arial"/>
          <w:bCs/>
          <w:sz w:val="18"/>
          <w:szCs w:val="20"/>
          <w:lang w:val="es-MX"/>
        </w:rPr>
      </w:pPr>
    </w:p>
    <w:p w14:paraId="3F788846" w14:textId="77777777" w:rsidR="008A16DA" w:rsidRPr="00003AB5" w:rsidRDefault="008A16DA" w:rsidP="008A16DA">
      <w:pPr>
        <w:widowControl w:val="0"/>
        <w:suppressAutoHyphens/>
        <w:ind w:right="-1"/>
        <w:jc w:val="both"/>
        <w:rPr>
          <w:rFonts w:ascii="Geomanist" w:hAnsi="Geomanist" w:cs="Arial"/>
          <w:b/>
          <w:bCs/>
          <w:sz w:val="18"/>
          <w:szCs w:val="20"/>
          <w:lang w:val="es-MX"/>
        </w:rPr>
      </w:pPr>
      <w:r w:rsidRPr="00003AB5">
        <w:rPr>
          <w:rFonts w:ascii="Geomanist" w:hAnsi="Geomanist" w:cs="Arial"/>
          <w:b/>
          <w:bCs/>
          <w:sz w:val="18"/>
          <w:szCs w:val="20"/>
          <w:lang w:val="es-MX"/>
        </w:rPr>
        <w:t>N) AVISO DE PRIVACIDAD.</w:t>
      </w:r>
    </w:p>
    <w:p w14:paraId="0E10CCE9" w14:textId="77777777" w:rsidR="008A16DA" w:rsidRPr="00003AB5" w:rsidRDefault="008A16DA" w:rsidP="008A16DA">
      <w:pPr>
        <w:widowControl w:val="0"/>
        <w:suppressAutoHyphens/>
        <w:ind w:right="-1"/>
        <w:jc w:val="both"/>
        <w:rPr>
          <w:rFonts w:ascii="Geomanist" w:hAnsi="Geomanist" w:cs="Arial"/>
          <w:bCs/>
          <w:sz w:val="18"/>
          <w:szCs w:val="20"/>
          <w:lang w:val="es-MX"/>
        </w:rPr>
      </w:pPr>
    </w:p>
    <w:p w14:paraId="3591B434" w14:textId="77777777" w:rsidR="008A16DA" w:rsidRPr="00003AB5" w:rsidRDefault="008A16DA" w:rsidP="008A16DA">
      <w:pPr>
        <w:widowControl w:val="0"/>
        <w:suppressAutoHyphens/>
        <w:ind w:right="-1"/>
        <w:jc w:val="both"/>
        <w:rPr>
          <w:rFonts w:ascii="Geomanist" w:hAnsi="Geomanist" w:cs="Arial"/>
          <w:bCs/>
          <w:sz w:val="18"/>
          <w:szCs w:val="20"/>
          <w:lang w:val="es-MX"/>
        </w:rPr>
      </w:pPr>
      <w:r w:rsidRPr="00003AB5">
        <w:rPr>
          <w:rFonts w:ascii="Geomanist" w:hAnsi="Geomanist" w:cs="Arial"/>
          <w:bCs/>
          <w:sz w:val="18"/>
          <w:szCs w:val="20"/>
          <w:lang w:val="es-MX"/>
        </w:rPr>
        <w:t>SE ANEXA EL AVISO DE PRIVACIDAD.</w:t>
      </w:r>
    </w:p>
    <w:p w14:paraId="31BAF327" w14:textId="77777777" w:rsidR="008A16DA" w:rsidRPr="00003AB5" w:rsidRDefault="008A16DA" w:rsidP="008A16DA">
      <w:pPr>
        <w:widowControl w:val="0"/>
        <w:suppressAutoHyphens/>
        <w:ind w:right="-1"/>
        <w:jc w:val="both"/>
        <w:rPr>
          <w:rFonts w:ascii="Geomanist" w:hAnsi="Geomanist" w:cs="Arial"/>
          <w:bCs/>
          <w:sz w:val="18"/>
          <w:szCs w:val="20"/>
          <w:highlight w:val="yellow"/>
          <w:lang w:val="es-MX"/>
        </w:rPr>
      </w:pPr>
    </w:p>
    <w:p w14:paraId="6C0EE4D9" w14:textId="77777777" w:rsidR="008A16DA" w:rsidRPr="00003AB5" w:rsidRDefault="008A16DA" w:rsidP="008A16DA">
      <w:pPr>
        <w:widowControl w:val="0"/>
        <w:suppressAutoHyphens/>
        <w:ind w:right="-1"/>
        <w:jc w:val="both"/>
        <w:rPr>
          <w:rFonts w:ascii="Geomanist" w:hAnsi="Geomanist" w:cs="Arial"/>
          <w:b/>
          <w:bCs/>
          <w:sz w:val="18"/>
          <w:szCs w:val="20"/>
          <w:lang w:val="es-MX"/>
        </w:rPr>
      </w:pPr>
      <w:r w:rsidRPr="00003AB5">
        <w:rPr>
          <w:rFonts w:ascii="Geomanist" w:hAnsi="Geomanist" w:cs="Arial"/>
          <w:b/>
          <w:bCs/>
          <w:sz w:val="18"/>
          <w:szCs w:val="20"/>
          <w:lang w:val="es-MX"/>
        </w:rPr>
        <w:t>O) SEGURO DE RESPONSABILIDAD CIVIL.</w:t>
      </w:r>
    </w:p>
    <w:p w14:paraId="126E5631" w14:textId="77777777" w:rsidR="008A16DA" w:rsidRPr="00003AB5" w:rsidRDefault="008A16DA" w:rsidP="008A16DA">
      <w:pPr>
        <w:widowControl w:val="0"/>
        <w:suppressAutoHyphens/>
        <w:ind w:right="-1"/>
        <w:jc w:val="both"/>
        <w:rPr>
          <w:rFonts w:ascii="Geomanist" w:hAnsi="Geomanist" w:cs="Arial"/>
          <w:bCs/>
          <w:sz w:val="18"/>
          <w:szCs w:val="20"/>
          <w:lang w:val="es-MX"/>
        </w:rPr>
      </w:pPr>
    </w:p>
    <w:p w14:paraId="2DED44EF" w14:textId="77777777" w:rsidR="008A16DA" w:rsidRPr="00003AB5" w:rsidRDefault="008A16DA" w:rsidP="008A16DA">
      <w:pPr>
        <w:widowControl w:val="0"/>
        <w:suppressAutoHyphens/>
        <w:ind w:right="-1"/>
        <w:jc w:val="both"/>
        <w:rPr>
          <w:rFonts w:ascii="Geomanist" w:hAnsi="Geomanist" w:cs="Arial"/>
          <w:bCs/>
          <w:sz w:val="18"/>
          <w:szCs w:val="20"/>
          <w:lang w:val="es-MX"/>
        </w:rPr>
      </w:pPr>
      <w:r w:rsidRPr="00003AB5">
        <w:rPr>
          <w:rFonts w:ascii="Geomanist" w:hAnsi="Geomanist" w:cs="Arial"/>
          <w:bCs/>
          <w:sz w:val="18"/>
          <w:szCs w:val="20"/>
          <w:lang w:val="es-MX"/>
        </w:rPr>
        <w:t>NO APLICA.</w:t>
      </w:r>
    </w:p>
    <w:p w14:paraId="027A41F8" w14:textId="77777777" w:rsidR="008A16DA" w:rsidRPr="00003AB5" w:rsidRDefault="008A16DA" w:rsidP="008A16DA">
      <w:pPr>
        <w:widowControl w:val="0"/>
        <w:suppressAutoHyphens/>
        <w:ind w:right="-1"/>
        <w:jc w:val="both"/>
        <w:rPr>
          <w:rFonts w:ascii="Geomanist" w:hAnsi="Geomanist" w:cs="Arial"/>
          <w:bCs/>
          <w:sz w:val="18"/>
          <w:szCs w:val="20"/>
          <w:highlight w:val="yellow"/>
          <w:lang w:val="es-MX"/>
        </w:rPr>
      </w:pPr>
    </w:p>
    <w:p w14:paraId="274182F7" w14:textId="77777777" w:rsidR="008A16DA" w:rsidRPr="00003AB5" w:rsidRDefault="008A16DA" w:rsidP="008A16DA">
      <w:pPr>
        <w:widowControl w:val="0"/>
        <w:suppressAutoHyphens/>
        <w:ind w:right="-1"/>
        <w:jc w:val="both"/>
        <w:rPr>
          <w:rFonts w:ascii="Geomanist" w:hAnsi="Geomanist" w:cs="Arial"/>
          <w:b/>
          <w:bCs/>
          <w:sz w:val="18"/>
          <w:szCs w:val="20"/>
          <w:lang w:val="es-MX"/>
        </w:rPr>
      </w:pPr>
      <w:r w:rsidRPr="00003AB5">
        <w:rPr>
          <w:rFonts w:ascii="Geomanist" w:hAnsi="Geomanist" w:cs="Arial"/>
          <w:b/>
          <w:bCs/>
          <w:sz w:val="18"/>
          <w:szCs w:val="20"/>
          <w:lang w:val="es-MX"/>
        </w:rPr>
        <w:t>P) DICTAMENES DE PROTECCION CIVIL PARA PARTICIPAR FUERA DE LAS INSTALACIONES IMSS.</w:t>
      </w:r>
    </w:p>
    <w:p w14:paraId="1749F63B" w14:textId="77777777" w:rsidR="008A16DA" w:rsidRPr="00003AB5" w:rsidRDefault="008A16DA" w:rsidP="008A16DA">
      <w:pPr>
        <w:widowControl w:val="0"/>
        <w:suppressAutoHyphens/>
        <w:ind w:right="-1"/>
        <w:jc w:val="both"/>
        <w:rPr>
          <w:rFonts w:ascii="Geomanist" w:hAnsi="Geomanist" w:cs="Arial"/>
          <w:bCs/>
          <w:sz w:val="18"/>
          <w:szCs w:val="20"/>
          <w:lang w:val="es-MX"/>
        </w:rPr>
      </w:pPr>
    </w:p>
    <w:p w14:paraId="0B77FE44" w14:textId="77777777" w:rsidR="008A16DA" w:rsidRPr="00003AB5" w:rsidRDefault="008A16DA" w:rsidP="008A16DA">
      <w:pPr>
        <w:widowControl w:val="0"/>
        <w:suppressAutoHyphens/>
        <w:ind w:right="-1"/>
        <w:jc w:val="both"/>
        <w:rPr>
          <w:rFonts w:ascii="Geomanist" w:hAnsi="Geomanist" w:cs="Arial"/>
          <w:bCs/>
          <w:sz w:val="18"/>
          <w:szCs w:val="20"/>
          <w:lang w:val="es-MX"/>
        </w:rPr>
      </w:pPr>
      <w:r w:rsidRPr="00003AB5">
        <w:rPr>
          <w:rFonts w:ascii="Geomanist" w:hAnsi="Geomanist" w:cs="Arial"/>
          <w:bCs/>
          <w:sz w:val="18"/>
          <w:szCs w:val="20"/>
          <w:lang w:val="es-MX"/>
        </w:rPr>
        <w:t>NO APLICA.</w:t>
      </w:r>
    </w:p>
    <w:p w14:paraId="15623F76" w14:textId="77777777" w:rsidR="008A16DA" w:rsidRPr="00003AB5" w:rsidRDefault="008A16DA" w:rsidP="008A16DA">
      <w:pPr>
        <w:widowControl w:val="0"/>
        <w:suppressAutoHyphens/>
        <w:ind w:right="-1"/>
        <w:jc w:val="both"/>
        <w:rPr>
          <w:rFonts w:ascii="Geomanist" w:hAnsi="Geomanist" w:cs="Arial"/>
          <w:bCs/>
          <w:sz w:val="18"/>
          <w:szCs w:val="20"/>
          <w:lang w:val="es-MX"/>
        </w:rPr>
      </w:pPr>
    </w:p>
    <w:p w14:paraId="752953A7" w14:textId="77777777" w:rsidR="008A16DA" w:rsidRPr="00003AB5" w:rsidRDefault="008A16DA" w:rsidP="008A16DA">
      <w:pPr>
        <w:widowControl w:val="0"/>
        <w:suppressAutoHyphens/>
        <w:ind w:right="-1"/>
        <w:jc w:val="both"/>
        <w:rPr>
          <w:rFonts w:ascii="Geomanist" w:eastAsia="Soberana Sans" w:hAnsi="Geomanist" w:cs="Arial"/>
          <w:b/>
          <w:bCs/>
          <w:sz w:val="18"/>
          <w:szCs w:val="20"/>
          <w:lang w:val="es-MX" w:eastAsia="es-MX"/>
        </w:rPr>
      </w:pPr>
      <w:r w:rsidRPr="00003AB5">
        <w:rPr>
          <w:rFonts w:ascii="Geomanist" w:hAnsi="Geomanist" w:cs="Arial"/>
          <w:b/>
          <w:bCs/>
          <w:sz w:val="18"/>
          <w:szCs w:val="20"/>
        </w:rPr>
        <w:t>DISPONIBILIDAD PRESUPUESTARIA</w:t>
      </w:r>
      <w:r w:rsidRPr="00003AB5">
        <w:rPr>
          <w:rFonts w:ascii="Geomanist" w:eastAsia="Soberana Sans" w:hAnsi="Geomanist" w:cs="Arial"/>
          <w:b/>
          <w:bCs/>
          <w:sz w:val="18"/>
          <w:szCs w:val="20"/>
          <w:lang w:val="es-MX" w:eastAsia="es-MX"/>
        </w:rPr>
        <w:t>.</w:t>
      </w:r>
    </w:p>
    <w:p w14:paraId="4D7B19F0"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p>
    <w:p w14:paraId="069EF82A"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r>
        <w:rPr>
          <w:rFonts w:ascii="Geomanist" w:eastAsia="Soberana Sans" w:hAnsi="Geomanist" w:cs="Arial"/>
          <w:bCs/>
          <w:sz w:val="18"/>
          <w:szCs w:val="20"/>
          <w:lang w:val="es-MX" w:eastAsia="es-MX"/>
        </w:rPr>
        <w:t>PENDIENTE</w:t>
      </w:r>
      <w:r w:rsidRPr="00003AB5">
        <w:rPr>
          <w:rFonts w:ascii="Geomanist" w:eastAsia="Soberana Sans" w:hAnsi="Geomanist" w:cs="Arial"/>
          <w:bCs/>
          <w:sz w:val="18"/>
          <w:szCs w:val="20"/>
          <w:lang w:val="es-MX" w:eastAsia="es-MX"/>
        </w:rPr>
        <w:t>.</w:t>
      </w:r>
    </w:p>
    <w:p w14:paraId="1BA30CEC"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p>
    <w:p w14:paraId="59336CE9" w14:textId="77777777" w:rsidR="008A16DA" w:rsidRPr="00003AB5" w:rsidRDefault="008A16DA" w:rsidP="008A16DA">
      <w:pPr>
        <w:widowControl w:val="0"/>
        <w:suppressAutoHyphens/>
        <w:ind w:right="-1"/>
        <w:jc w:val="both"/>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TIPO DE CONTRATACIÓN.</w:t>
      </w:r>
    </w:p>
    <w:p w14:paraId="24E602CF" w14:textId="59D0ED51" w:rsidR="008A16DA" w:rsidRDefault="008A16DA" w:rsidP="008A16DA">
      <w:pPr>
        <w:widowControl w:val="0"/>
        <w:suppressAutoHyphens/>
        <w:ind w:right="-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EL INSTITUTO” CELEBRARA CON EL LICITANTE GANADOR UN CONTRATO </w:t>
      </w:r>
      <w:r>
        <w:rPr>
          <w:rFonts w:ascii="Geomanist" w:eastAsia="Soberana Sans" w:hAnsi="Geomanist" w:cs="Arial"/>
          <w:bCs/>
          <w:sz w:val="18"/>
          <w:szCs w:val="20"/>
          <w:lang w:val="es-MX" w:eastAsia="es-MX"/>
        </w:rPr>
        <w:t xml:space="preserve">CERRADO </w:t>
      </w:r>
      <w:bookmarkStart w:id="0" w:name="_GoBack"/>
      <w:bookmarkEnd w:id="0"/>
      <w:r w:rsidRPr="00003AB5">
        <w:rPr>
          <w:rFonts w:ascii="Geomanist" w:eastAsia="Soberana Sans" w:hAnsi="Geomanist" w:cs="Arial"/>
          <w:bCs/>
          <w:sz w:val="18"/>
          <w:szCs w:val="20"/>
          <w:lang w:val="es-MX" w:eastAsia="es-MX"/>
        </w:rPr>
        <w:t xml:space="preserve">COMO COMPROMISO A EJERCER. LAS PARTES CONVIENEN QUE EL CONTRATO SE CELEBRARA BAJO LA MODALIDAD DE PRECIOS FIJOS, POR LO QUE EL MONTO DE LOS </w:t>
      </w:r>
    </w:p>
    <w:p w14:paraId="270682B6" w14:textId="77777777" w:rsidR="008A16DA" w:rsidRDefault="008A16DA" w:rsidP="008A16DA">
      <w:pPr>
        <w:widowControl w:val="0"/>
        <w:suppressAutoHyphens/>
        <w:ind w:right="-1"/>
        <w:jc w:val="both"/>
        <w:rPr>
          <w:rFonts w:ascii="Geomanist" w:eastAsia="Soberana Sans" w:hAnsi="Geomanist" w:cs="Arial"/>
          <w:bCs/>
          <w:sz w:val="18"/>
          <w:szCs w:val="20"/>
          <w:lang w:val="es-MX" w:eastAsia="es-MX"/>
        </w:rPr>
      </w:pPr>
    </w:p>
    <w:p w14:paraId="3FD14CD8"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MISMOS NO CAMBIARÁ DURANTE LA VIGENCIA DEL CONTRATO.</w:t>
      </w:r>
    </w:p>
    <w:p w14:paraId="5B7DD44E"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ab/>
      </w:r>
    </w:p>
    <w:p w14:paraId="0546AC60" w14:textId="77777777" w:rsidR="008A16DA" w:rsidRPr="00003AB5" w:rsidRDefault="008A16DA" w:rsidP="008A16DA">
      <w:pPr>
        <w:widowControl w:val="0"/>
        <w:suppressAutoHyphens/>
        <w:ind w:right="-1"/>
        <w:jc w:val="both"/>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FUNDAMENTO LEGAL.</w:t>
      </w:r>
    </w:p>
    <w:p w14:paraId="034F91E8"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FUNDAMENTO EN EL ARTÍCULO 134 DE LA CONSTITUCIÓN POLÍTICA DE LOS ESTADOS UNIDOS MEXICANOS Y LOS ARTÍCULOS </w:t>
      </w:r>
      <w:r>
        <w:rPr>
          <w:rFonts w:ascii="Geomanist" w:eastAsia="Soberana Sans" w:hAnsi="Geomanist" w:cs="Arial"/>
          <w:bCs/>
          <w:sz w:val="18"/>
          <w:szCs w:val="20"/>
          <w:lang w:val="es-MX" w:eastAsia="es-MX"/>
        </w:rPr>
        <w:t>33</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35 FRACCIÓN I</w:t>
      </w:r>
      <w:r w:rsidRPr="00003AB5">
        <w:rPr>
          <w:rFonts w:ascii="Geomanist" w:eastAsia="Soberana Sans" w:hAnsi="Geomanist" w:cs="Arial"/>
          <w:bCs/>
          <w:sz w:val="18"/>
          <w:szCs w:val="20"/>
          <w:lang w:val="es-MX" w:eastAsia="es-MX"/>
        </w:rPr>
        <w:t>,</w:t>
      </w:r>
      <w:r>
        <w:rPr>
          <w:rFonts w:ascii="Geomanist" w:eastAsia="Soberana Sans" w:hAnsi="Geomanist" w:cs="Arial"/>
          <w:bCs/>
          <w:sz w:val="18"/>
          <w:szCs w:val="20"/>
          <w:lang w:val="es-MX" w:eastAsia="es-MX"/>
        </w:rPr>
        <w:t xml:space="preserve"> 39</w:t>
      </w:r>
      <w:r w:rsidRPr="00003AB5">
        <w:rPr>
          <w:rFonts w:ascii="Geomanist" w:eastAsia="Soberana Sans" w:hAnsi="Geomanist" w:cs="Arial"/>
          <w:bCs/>
          <w:sz w:val="18"/>
          <w:szCs w:val="20"/>
          <w:lang w:val="es-MX" w:eastAsia="es-MX"/>
        </w:rPr>
        <w:t xml:space="preserve"> FRACCIÓN I, </w:t>
      </w:r>
      <w:r>
        <w:rPr>
          <w:rFonts w:ascii="Geomanist" w:eastAsia="Soberana Sans" w:hAnsi="Geomanist" w:cs="Arial"/>
          <w:bCs/>
          <w:sz w:val="18"/>
          <w:szCs w:val="20"/>
          <w:lang w:val="es-MX" w:eastAsia="es-MX"/>
        </w:rPr>
        <w:t>40</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41</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42</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43</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44</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45</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46</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47</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48</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49</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50</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 xml:space="preserve">51, 54 FRACCION I </w:t>
      </w:r>
      <w:r w:rsidRPr="00003AB5">
        <w:rPr>
          <w:rFonts w:ascii="Geomanist" w:eastAsia="Soberana Sans" w:hAnsi="Geomanist" w:cs="Arial"/>
          <w:bCs/>
          <w:sz w:val="18"/>
          <w:szCs w:val="20"/>
          <w:lang w:val="es-MX" w:eastAsia="es-MX"/>
        </w:rPr>
        <w:t>DE LA LEY DE ADQUISICIONES, ARRENDAMIENTOS Y SERVICIOS DEL SECTOR PÚBLICO, 39,40, 41, 42, 46 Y 48 DE SU REGLAMENTO.</w:t>
      </w:r>
    </w:p>
    <w:p w14:paraId="1E9D1925" w14:textId="77777777" w:rsidR="008A16DA" w:rsidRPr="00003AB5" w:rsidRDefault="008A16DA" w:rsidP="008A16DA">
      <w:pPr>
        <w:widowControl w:val="0"/>
        <w:suppressAutoHyphens/>
        <w:ind w:right="-1"/>
        <w:jc w:val="both"/>
        <w:rPr>
          <w:rFonts w:ascii="Geomanist" w:eastAsia="Soberana Sans" w:hAnsi="Geomanist" w:cs="Arial"/>
          <w:bCs/>
          <w:sz w:val="18"/>
          <w:szCs w:val="20"/>
          <w:lang w:val="es-MX" w:eastAsia="es-MX"/>
        </w:rPr>
      </w:pPr>
    </w:p>
    <w:p w14:paraId="0BDA6C33" w14:textId="77777777" w:rsidR="008A16DA" w:rsidRPr="00003AB5" w:rsidRDefault="008A16DA" w:rsidP="008A16DA">
      <w:pPr>
        <w:pStyle w:val="Ttulo2"/>
        <w:jc w:val="both"/>
        <w:rPr>
          <w:rFonts w:ascii="Geomanist" w:eastAsia="Soberana Sans" w:hAnsi="Geomanist"/>
          <w:bCs w:val="0"/>
          <w:sz w:val="18"/>
          <w:lang w:eastAsia="es-MX"/>
        </w:rPr>
      </w:pPr>
      <w:r w:rsidRPr="00003AB5">
        <w:rPr>
          <w:rFonts w:ascii="Geomanist" w:eastAsia="Soberana Sans" w:hAnsi="Geomanist"/>
          <w:sz w:val="18"/>
          <w:lang w:eastAsia="es-MX"/>
        </w:rPr>
        <w:lastRenderedPageBreak/>
        <w:t>TIPO DE ABASTECIMIENTO</w:t>
      </w:r>
    </w:p>
    <w:p w14:paraId="55759D25" w14:textId="77777777" w:rsidR="008A16DA" w:rsidRPr="00003AB5" w:rsidRDefault="008A16DA" w:rsidP="008A16DA">
      <w:pPr>
        <w:tabs>
          <w:tab w:val="left" w:pos="113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PARA EFECTOS DE CONTRATAR LOS SERVICIOS OBJETO DE ESTA CONVOCATORIA, SE TENDRÁ UNA SOLA FUENTE DE ABASTO DEL SERVICIO.</w:t>
      </w:r>
    </w:p>
    <w:p w14:paraId="1C1A6C43" w14:textId="77777777" w:rsidR="008A16DA" w:rsidRPr="00003AB5" w:rsidRDefault="008A16DA" w:rsidP="008A16DA">
      <w:pPr>
        <w:tabs>
          <w:tab w:val="left" w:pos="0"/>
          <w:tab w:val="left" w:pos="5054"/>
        </w:tabs>
        <w:jc w:val="both"/>
        <w:rPr>
          <w:rFonts w:ascii="Geomanist" w:hAnsi="Geomanist" w:cs="Arial"/>
          <w:color w:val="000000"/>
          <w:sz w:val="18"/>
          <w:szCs w:val="20"/>
        </w:rPr>
      </w:pPr>
    </w:p>
    <w:p w14:paraId="3CB7F552" w14:textId="77777777" w:rsidR="008A16DA" w:rsidRPr="00003AB5" w:rsidRDefault="008A16DA" w:rsidP="008A16DA">
      <w:pPr>
        <w:tabs>
          <w:tab w:val="left" w:pos="0"/>
          <w:tab w:val="left" w:pos="5054"/>
        </w:tabs>
        <w:jc w:val="both"/>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IMPUESTOS Y/O DERECHOS</w:t>
      </w:r>
    </w:p>
    <w:p w14:paraId="784B205B" w14:textId="77777777" w:rsidR="008A16DA" w:rsidRDefault="008A16DA" w:rsidP="008A16DA">
      <w:p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LOS IMPUESTOS Y DERECHOS QUE PROCEDAN CON MOTIVO DE LA PRESTACIÓN DE LOS SERVICIOS OBJETO DEL PRESENTE CONTRATO</w:t>
      </w:r>
      <w:bookmarkStart w:id="1" w:name="_DV_M234"/>
      <w:bookmarkEnd w:id="1"/>
      <w:r w:rsidRPr="00003AB5">
        <w:rPr>
          <w:rFonts w:ascii="Geomanist" w:eastAsia="Soberana Sans" w:hAnsi="Geomanist" w:cs="Arial"/>
          <w:bCs/>
          <w:sz w:val="18"/>
          <w:szCs w:val="20"/>
          <w:lang w:val="es-MX" w:eastAsia="es-MX"/>
        </w:rPr>
        <w:t>, SERÁN PAGADOS POR “EL PROVEEDOR”</w:t>
      </w:r>
      <w:bookmarkStart w:id="2" w:name="_DV_C248"/>
      <w:r w:rsidRPr="00003AB5">
        <w:rPr>
          <w:rFonts w:ascii="Geomanist" w:eastAsia="Soberana Sans" w:hAnsi="Geomanist" w:cs="Arial"/>
          <w:bCs/>
          <w:sz w:val="18"/>
          <w:szCs w:val="20"/>
          <w:lang w:val="es-MX" w:eastAsia="es-MX"/>
        </w:rPr>
        <w:t xml:space="preserve"> CONFORME A LA LEGISLACIÓN APLICABLE EN LA MATERIA</w:t>
      </w:r>
      <w:bookmarkStart w:id="3" w:name="_DV_M235"/>
      <w:bookmarkEnd w:id="2"/>
      <w:bookmarkEnd w:id="3"/>
      <w:r w:rsidRPr="00003AB5">
        <w:rPr>
          <w:rFonts w:ascii="Geomanist" w:eastAsia="Soberana Sans" w:hAnsi="Geomanist" w:cs="Arial"/>
          <w:bCs/>
          <w:sz w:val="18"/>
          <w:szCs w:val="20"/>
          <w:lang w:val="es-MX" w:eastAsia="es-MX"/>
        </w:rPr>
        <w:t>.</w:t>
      </w:r>
      <w:bookmarkStart w:id="4" w:name="_DV_M236"/>
      <w:bookmarkEnd w:id="4"/>
    </w:p>
    <w:p w14:paraId="75252D87" w14:textId="77777777" w:rsidR="008A16DA" w:rsidRDefault="008A16DA" w:rsidP="008A16DA">
      <w:pPr>
        <w:tabs>
          <w:tab w:val="left" w:pos="0"/>
          <w:tab w:val="left" w:pos="5054"/>
        </w:tabs>
        <w:jc w:val="both"/>
        <w:rPr>
          <w:rFonts w:ascii="Geomanist" w:eastAsia="Soberana Sans" w:hAnsi="Geomanist" w:cs="Arial"/>
          <w:bCs/>
          <w:sz w:val="18"/>
          <w:szCs w:val="20"/>
          <w:lang w:val="es-MX" w:eastAsia="es-MX"/>
        </w:rPr>
      </w:pPr>
    </w:p>
    <w:p w14:paraId="2E509898" w14:textId="77777777" w:rsidR="008A16DA" w:rsidRPr="00003AB5" w:rsidRDefault="008A16DA" w:rsidP="008A16DA">
      <w:p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INSTITUTO” SÓLO CUBRIRÁ EL IMPUESTO AL VALOR AGREGADO DE ACUERDO A LO ESTABLECIDO EN LAS DISPOSICIONES FISCALES VIGENTES EN LA MATERIA.</w:t>
      </w:r>
    </w:p>
    <w:p w14:paraId="64FABF21" w14:textId="77777777" w:rsidR="008A16DA" w:rsidRPr="00003AB5" w:rsidRDefault="008A16DA" w:rsidP="008A16DA">
      <w:pPr>
        <w:numPr>
          <w:ilvl w:val="12"/>
          <w:numId w:val="0"/>
        </w:numPr>
        <w:tabs>
          <w:tab w:val="left" w:pos="-284"/>
          <w:tab w:val="left" w:pos="0"/>
          <w:tab w:val="left" w:pos="5054"/>
          <w:tab w:val="left" w:pos="9498"/>
        </w:tabs>
        <w:jc w:val="both"/>
        <w:rPr>
          <w:rFonts w:ascii="Geomanist" w:hAnsi="Geomanist" w:cs="Arial"/>
          <w:color w:val="000000"/>
          <w:sz w:val="18"/>
          <w:szCs w:val="20"/>
        </w:rPr>
      </w:pPr>
    </w:p>
    <w:p w14:paraId="028352DF" w14:textId="77777777" w:rsidR="008A16DA" w:rsidRPr="00003AB5" w:rsidRDefault="008A16DA" w:rsidP="008A16DA">
      <w:pPr>
        <w:suppressAutoHyphens/>
        <w:jc w:val="both"/>
        <w:rPr>
          <w:rFonts w:ascii="Geomanist" w:eastAsia="Soberana Sans" w:hAnsi="Geomanist" w:cs="Arial"/>
          <w:b/>
          <w:bCs/>
          <w:sz w:val="18"/>
          <w:szCs w:val="20"/>
          <w:lang w:val="es-MX" w:eastAsia="es-MX"/>
        </w:rPr>
      </w:pPr>
      <w:r w:rsidRPr="00003AB5">
        <w:rPr>
          <w:rFonts w:ascii="Geomanist" w:eastAsia="Soberana Sans" w:hAnsi="Geomanist" w:cs="Arial"/>
          <w:b/>
          <w:bCs/>
          <w:sz w:val="18"/>
          <w:szCs w:val="20"/>
          <w:lang w:val="es-MX" w:eastAsia="es-MX"/>
        </w:rPr>
        <w:t>PATENTES Y/O MARCAS</w:t>
      </w:r>
    </w:p>
    <w:p w14:paraId="030EEE7C"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“EL PROVEEDOR” SE OBLIGA PARA CON “EL INSTITUTO”, A RESPONDER POR LOS DAÑOS Y/O PERJUICIOS QUE PUDIERA CAUSAR A “EL INSTITUTO” Y/O A TERCEROS, SI CON MOTIVO DE LA PRESTACIÓN DE LOS SERVICIOS VIOLA DERECHOS DE AUTOR, DE PATENTES Y/O MARCAS U OTRO DERECHO RESERVADO A NIVEL NACIONAL O INTERNACIONAL.</w:t>
      </w:r>
    </w:p>
    <w:p w14:paraId="6EDFCABC"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POR LO ANTERIOR, “EL PROVEEDOR” MANIFIESTA EN ESTE ACTO BAJO PROTESTA DE DECIR VERDAD, NO ENCONTRARSE EN NINGUNO DE LOS SUPUESTOS DE INFRACCIÓN A LA LEY FEDERAL DE DERECHOS DE AUTOR, NI A LA LEY DE LA PROPIEDAD INDUSTRIAL.</w:t>
      </w:r>
    </w:p>
    <w:p w14:paraId="1A718E46" w14:textId="77777777" w:rsidR="008A16DA" w:rsidRPr="00003AB5"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p>
    <w:p w14:paraId="116BC8B5" w14:textId="77777777" w:rsidR="008A16DA"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EN CASO DE QUE SOBREVINIERA ALGUNA RECLAMACIÓN EN CONTRA DE “EL INSTITUTO” POR CUALQUIERA DE LAS CAUSAS ANTES MENCIONADAS, LA ÚNICA OBLIGACIÓN DE ÉSTE SERÁ LA DE DAR AVISO EN EL DOMICILIO PREVISTO EN ÉSTE INSTRUMENTO A “EL PROVEEDOR”, PARA QUE ÉSTE LLEVE A CABO LAS ACCIONES NECESARIAS QUE GARANTICEN LA LIBERACIÓN DE “EL INSTITUTO” DE </w:t>
      </w:r>
    </w:p>
    <w:p w14:paraId="6EFF80D9" w14:textId="77777777" w:rsidR="008A16DA"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p>
    <w:p w14:paraId="5AFEEE68" w14:textId="77777777" w:rsidR="008A16DA"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CUALQUIER CONTROVERSIA O RESPONSABILIDAD DE CARÁCTER CIVIL, MERCANTIL, PENAL O ADMINISTRATIVA QUE, EN SU CASO, SE OCASIONE.</w:t>
      </w:r>
    </w:p>
    <w:p w14:paraId="010CE314" w14:textId="77777777" w:rsidR="008A16DA" w:rsidRDefault="008A16DA" w:rsidP="008A16DA">
      <w:pPr>
        <w:numPr>
          <w:ilvl w:val="12"/>
          <w:numId w:val="0"/>
        </w:numPr>
        <w:tabs>
          <w:tab w:val="left" w:pos="0"/>
          <w:tab w:val="left" w:pos="5054"/>
        </w:tabs>
        <w:jc w:val="both"/>
        <w:rPr>
          <w:rFonts w:ascii="Geomanist" w:eastAsia="Soberana Sans" w:hAnsi="Geomanist" w:cs="Arial"/>
          <w:bCs/>
          <w:sz w:val="18"/>
          <w:szCs w:val="20"/>
          <w:lang w:val="es-MX" w:eastAsia="es-MX"/>
        </w:rPr>
      </w:pPr>
    </w:p>
    <w:p w14:paraId="66701AD4" w14:textId="77777777" w:rsidR="008A16DA" w:rsidRPr="00003AB5" w:rsidRDefault="008A16DA" w:rsidP="008A16DA">
      <w:pPr>
        <w:widowControl w:val="0"/>
        <w:suppressAutoHyphens/>
        <w:ind w:right="-1"/>
        <w:jc w:val="both"/>
        <w:rPr>
          <w:rFonts w:ascii="Geomanist" w:hAnsi="Geomanist" w:cs="Arial"/>
          <w:b/>
          <w:color w:val="000000"/>
          <w:sz w:val="18"/>
          <w:szCs w:val="20"/>
        </w:rPr>
      </w:pPr>
      <w:r w:rsidRPr="00003AB5">
        <w:rPr>
          <w:rFonts w:ascii="Geomanist" w:eastAsia="Soberana Sans" w:hAnsi="Geomanist" w:cs="Arial"/>
          <w:b/>
          <w:bCs/>
          <w:sz w:val="18"/>
          <w:szCs w:val="20"/>
          <w:lang w:val="es-MX" w:eastAsia="es-MX"/>
        </w:rPr>
        <w:t>PROPUESTA ECONOMICA</w:t>
      </w:r>
    </w:p>
    <w:p w14:paraId="75C2296E" w14:textId="77777777" w:rsidR="008A16DA" w:rsidRPr="00003AB5" w:rsidRDefault="008A16DA" w:rsidP="008A16DA">
      <w:pPr>
        <w:widowControl w:val="0"/>
        <w:suppressAutoHyphens/>
        <w:spacing w:after="120"/>
        <w:ind w:right="-1"/>
        <w:jc w:val="both"/>
        <w:rPr>
          <w:rFonts w:ascii="Geomanist" w:eastAsia="Soberana Sans" w:hAnsi="Geomanist" w:cs="Arial"/>
          <w:bCs/>
          <w:sz w:val="18"/>
          <w:szCs w:val="20"/>
          <w:lang w:val="es-MX" w:eastAsia="es-MX"/>
        </w:rPr>
      </w:pPr>
      <w:r w:rsidRPr="00003AB5">
        <w:rPr>
          <w:rFonts w:ascii="Geomanist" w:eastAsia="Soberana Sans" w:hAnsi="Geomanist" w:cs="Arial"/>
          <w:bCs/>
          <w:sz w:val="18"/>
          <w:szCs w:val="20"/>
          <w:lang w:val="es-MX" w:eastAsia="es-MX"/>
        </w:rPr>
        <w:t xml:space="preserve">“EL PROVEEDOR” DEBERÁ FORMULAR SU </w:t>
      </w:r>
      <w:r>
        <w:rPr>
          <w:rFonts w:ascii="Geomanist" w:eastAsia="Soberana Sans" w:hAnsi="Geomanist" w:cs="Arial"/>
          <w:bCs/>
          <w:sz w:val="18"/>
          <w:szCs w:val="20"/>
          <w:lang w:val="es-MX" w:eastAsia="es-MX"/>
        </w:rPr>
        <w:t>COTIZACIÓN DE ACUERDO AL ANEXO 4</w:t>
      </w:r>
      <w:r w:rsidRPr="00003AB5">
        <w:rPr>
          <w:rFonts w:ascii="Geomanist" w:eastAsia="Soberana Sans" w:hAnsi="Geomanist" w:cs="Arial"/>
          <w:bCs/>
          <w:sz w:val="18"/>
          <w:szCs w:val="20"/>
          <w:lang w:val="es-MX" w:eastAsia="es-MX"/>
        </w:rPr>
        <w:t xml:space="preserve"> “</w:t>
      </w:r>
      <w:r>
        <w:rPr>
          <w:rFonts w:ascii="Geomanist" w:eastAsia="Soberana Sans" w:hAnsi="Geomanist" w:cs="Arial"/>
          <w:bCs/>
          <w:sz w:val="18"/>
          <w:szCs w:val="20"/>
          <w:lang w:val="es-MX" w:eastAsia="es-MX"/>
        </w:rPr>
        <w:t>REQUERIMIENTO</w:t>
      </w:r>
      <w:r w:rsidRPr="00003AB5">
        <w:rPr>
          <w:rFonts w:ascii="Geomanist" w:eastAsia="Soberana Sans" w:hAnsi="Geomanist" w:cs="Arial"/>
          <w:bCs/>
          <w:sz w:val="18"/>
          <w:szCs w:val="20"/>
          <w:lang w:val="es-MX" w:eastAsia="es-MX"/>
        </w:rPr>
        <w:t>”, LOS PRECIOS SERÁN SIN INCLUIR EL IVA, A DOS DECIMALES Y DEBERÁ ESTAR EN PESOS MEXICANOS. GENERARÁ UN SUBTOTAL, MÁS IVA, CONCLUYENDO IMPORTE TOTAL.</w:t>
      </w:r>
    </w:p>
    <w:p w14:paraId="526E027B" w14:textId="77777777" w:rsidR="008A16DA" w:rsidRPr="00003AB5" w:rsidRDefault="008A16DA" w:rsidP="008A16DA">
      <w:pPr>
        <w:pStyle w:val="Default"/>
        <w:ind w:left="720"/>
        <w:jc w:val="both"/>
        <w:rPr>
          <w:rFonts w:ascii="Geomanist" w:hAnsi="Geomanist"/>
          <w:b/>
          <w:sz w:val="18"/>
          <w:szCs w:val="20"/>
        </w:rPr>
      </w:pPr>
    </w:p>
    <w:p w14:paraId="616212DB" w14:textId="77777777" w:rsidR="008A16DA" w:rsidRPr="00003AB5" w:rsidRDefault="008A16DA" w:rsidP="008A16DA">
      <w:pPr>
        <w:pStyle w:val="Default"/>
        <w:ind w:left="720"/>
        <w:jc w:val="both"/>
        <w:rPr>
          <w:rFonts w:ascii="Geomanist" w:hAnsi="Geomanist"/>
          <w:b/>
          <w:sz w:val="18"/>
          <w:szCs w:val="20"/>
        </w:rPr>
      </w:pPr>
    </w:p>
    <w:p w14:paraId="6C1294AC" w14:textId="77777777" w:rsidR="006A735A" w:rsidRPr="006A735A" w:rsidRDefault="006A735A" w:rsidP="006A735A">
      <w:pPr>
        <w:widowControl w:val="0"/>
        <w:suppressAutoHyphens/>
        <w:ind w:right="-1"/>
        <w:jc w:val="both"/>
        <w:rPr>
          <w:rFonts w:ascii="Noto Sans" w:eastAsia="Times New Roman" w:hAnsi="Noto Sans" w:cs="Noto Sans"/>
          <w:b/>
          <w:bCs/>
          <w:sz w:val="12"/>
          <w:szCs w:val="14"/>
          <w:lang w:val="es-ES_tradnl" w:eastAsia="es-ES"/>
        </w:rPr>
      </w:pPr>
    </w:p>
    <w:p w14:paraId="1FDE83CC" w14:textId="77777777" w:rsidR="006A735A" w:rsidRPr="006A735A" w:rsidRDefault="006A735A" w:rsidP="006A735A">
      <w:pPr>
        <w:widowControl w:val="0"/>
        <w:suppressAutoHyphens/>
        <w:ind w:right="-1"/>
        <w:rPr>
          <w:rFonts w:ascii="Noto Sans" w:hAnsi="Noto Sans" w:cs="Noto Sans"/>
          <w:color w:val="000000"/>
          <w:sz w:val="12"/>
          <w:szCs w:val="14"/>
        </w:rPr>
      </w:pPr>
    </w:p>
    <w:p w14:paraId="3672DF95" w14:textId="77777777" w:rsidR="006A735A" w:rsidRPr="006A735A" w:rsidRDefault="006A735A" w:rsidP="006A735A">
      <w:pPr>
        <w:widowControl w:val="0"/>
        <w:suppressAutoHyphens/>
        <w:ind w:right="-1"/>
        <w:rPr>
          <w:rFonts w:ascii="Noto Sans" w:hAnsi="Noto Sans" w:cs="Noto Sans"/>
          <w:color w:val="000000"/>
          <w:sz w:val="12"/>
          <w:szCs w:val="14"/>
        </w:rPr>
      </w:pPr>
    </w:p>
    <w:p w14:paraId="6FF832FD" w14:textId="77777777" w:rsidR="006A735A" w:rsidRPr="006A735A" w:rsidRDefault="006A735A" w:rsidP="006A735A">
      <w:pPr>
        <w:tabs>
          <w:tab w:val="left" w:pos="3650"/>
          <w:tab w:val="left" w:pos="4080"/>
        </w:tabs>
        <w:jc w:val="center"/>
        <w:rPr>
          <w:rFonts w:ascii="Noto Sans" w:hAnsi="Noto Sans" w:cs="Noto Sans"/>
          <w:b/>
          <w:sz w:val="12"/>
          <w:szCs w:val="14"/>
          <w:lang w:val="es-MX" w:eastAsia="es-MX"/>
        </w:rPr>
      </w:pPr>
    </w:p>
    <w:p w14:paraId="06DF57A2" w14:textId="77777777" w:rsidR="006A735A" w:rsidRPr="006A735A" w:rsidRDefault="006A735A" w:rsidP="006A735A">
      <w:pPr>
        <w:jc w:val="center"/>
        <w:rPr>
          <w:rFonts w:ascii="Noto Sans" w:hAnsi="Noto Sans" w:cs="Noto Sans"/>
          <w:sz w:val="20"/>
          <w:szCs w:val="20"/>
        </w:rPr>
      </w:pPr>
      <w:r w:rsidRPr="006A735A">
        <w:rPr>
          <w:rFonts w:ascii="Noto Sans" w:hAnsi="Noto Sans" w:cs="Noto Sans"/>
          <w:sz w:val="20"/>
          <w:szCs w:val="20"/>
        </w:rPr>
        <w:t>LUGAR Y FECHA</w:t>
      </w:r>
    </w:p>
    <w:p w14:paraId="41319793" w14:textId="77777777" w:rsidR="006A735A" w:rsidRPr="006A735A" w:rsidRDefault="006A735A" w:rsidP="006A735A">
      <w:pPr>
        <w:jc w:val="both"/>
        <w:rPr>
          <w:rFonts w:ascii="Noto Sans" w:hAnsi="Noto Sans" w:cs="Noto Sans"/>
          <w:sz w:val="20"/>
          <w:szCs w:val="20"/>
        </w:rPr>
      </w:pPr>
    </w:p>
    <w:p w14:paraId="2690C54F" w14:textId="77777777" w:rsidR="006A735A" w:rsidRPr="006A735A" w:rsidRDefault="006A735A" w:rsidP="006A735A">
      <w:pPr>
        <w:jc w:val="both"/>
        <w:rPr>
          <w:rFonts w:ascii="Noto Sans" w:hAnsi="Noto Sans" w:cs="Noto Sans"/>
          <w:sz w:val="20"/>
          <w:szCs w:val="20"/>
        </w:rPr>
      </w:pPr>
    </w:p>
    <w:p w14:paraId="1AEE388D" w14:textId="77777777" w:rsidR="006A735A" w:rsidRPr="006A735A" w:rsidRDefault="006A735A" w:rsidP="006A735A">
      <w:pPr>
        <w:pStyle w:val="Textoindependiente21"/>
        <w:overflowPunct/>
        <w:adjustRightInd/>
        <w:jc w:val="center"/>
        <w:textAlignment w:val="auto"/>
        <w:rPr>
          <w:rFonts w:ascii="Noto Sans" w:hAnsi="Noto Sans" w:cs="Noto Sans"/>
        </w:rPr>
      </w:pPr>
      <w:r w:rsidRPr="006A735A">
        <w:rPr>
          <w:rFonts w:ascii="Noto Sans" w:hAnsi="Noto Sans" w:cs="Noto Sans"/>
        </w:rPr>
        <w:t>____________________________________</w:t>
      </w:r>
    </w:p>
    <w:p w14:paraId="3FFC2C53" w14:textId="77777777" w:rsidR="006A735A" w:rsidRPr="006A735A" w:rsidRDefault="006A735A" w:rsidP="006A735A">
      <w:pPr>
        <w:jc w:val="center"/>
        <w:rPr>
          <w:rFonts w:ascii="Noto Sans" w:hAnsi="Noto Sans" w:cs="Noto Sans"/>
          <w:b/>
          <w:bCs/>
          <w:sz w:val="20"/>
          <w:szCs w:val="20"/>
        </w:rPr>
      </w:pPr>
      <w:r w:rsidRPr="006A735A">
        <w:rPr>
          <w:rFonts w:ascii="Noto Sans" w:hAnsi="Noto Sans" w:cs="Noto Sans"/>
          <w:b/>
          <w:bCs/>
          <w:sz w:val="20"/>
          <w:szCs w:val="20"/>
        </w:rPr>
        <w:t>(FIRMA REPRESENTANTE LEGAL)</w:t>
      </w:r>
    </w:p>
    <w:p w14:paraId="5A76E3EB" w14:textId="77777777" w:rsidR="006A735A" w:rsidRPr="006A735A" w:rsidRDefault="006A735A" w:rsidP="006A735A">
      <w:pPr>
        <w:rPr>
          <w:rFonts w:ascii="Noto Sans" w:eastAsia="Soberana Sans" w:hAnsi="Noto Sans" w:cs="Noto Sans"/>
          <w:bCs/>
          <w:sz w:val="12"/>
          <w:szCs w:val="14"/>
          <w:lang w:val="es-MX" w:eastAsia="es-MX"/>
        </w:rPr>
      </w:pPr>
    </w:p>
    <w:p w14:paraId="1E12855E" w14:textId="77777777" w:rsidR="006A735A" w:rsidRPr="006A735A" w:rsidRDefault="006A735A" w:rsidP="006A735A">
      <w:pPr>
        <w:ind w:left="-180"/>
        <w:jc w:val="both"/>
        <w:rPr>
          <w:rFonts w:ascii="Noto Sans" w:hAnsi="Noto Sans" w:cs="Noto Sans"/>
          <w:bCs/>
          <w:sz w:val="16"/>
          <w:szCs w:val="18"/>
        </w:rPr>
      </w:pPr>
    </w:p>
    <w:p w14:paraId="47931634" w14:textId="77777777" w:rsidR="006A735A" w:rsidRPr="006A735A" w:rsidRDefault="006A735A" w:rsidP="006A735A">
      <w:pPr>
        <w:rPr>
          <w:rFonts w:ascii="Noto Sans" w:hAnsi="Noto Sans" w:cs="Noto Sans"/>
        </w:rPr>
      </w:pPr>
    </w:p>
    <w:p w14:paraId="2854626B" w14:textId="77777777" w:rsidR="006A735A" w:rsidRPr="006A735A" w:rsidRDefault="006A735A" w:rsidP="00FB5F78">
      <w:pPr>
        <w:rPr>
          <w:rFonts w:ascii="Noto Sans" w:hAnsi="Noto Sans" w:cs="Noto Sans"/>
        </w:rPr>
      </w:pPr>
    </w:p>
    <w:p w14:paraId="7C7179A3" w14:textId="77777777" w:rsidR="006A735A" w:rsidRPr="006A735A" w:rsidRDefault="006A735A" w:rsidP="00FB5F78">
      <w:pPr>
        <w:rPr>
          <w:rFonts w:ascii="Noto Sans" w:hAnsi="Noto Sans" w:cs="Noto Sans"/>
        </w:rPr>
      </w:pPr>
    </w:p>
    <w:sectPr w:rsidR="006A735A" w:rsidRPr="006A735A"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BE161" w14:textId="77777777" w:rsidR="00D62FDE" w:rsidRDefault="00D62FDE" w:rsidP="0039787C">
      <w:r>
        <w:separator/>
      </w:r>
    </w:p>
  </w:endnote>
  <w:endnote w:type="continuationSeparator" w:id="0">
    <w:p w14:paraId="616E37CF" w14:textId="77777777" w:rsidR="00D62FDE" w:rsidRDefault="00D62FDE"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 w:name="Aptos Narrow">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8A16DA">
              <w:rPr>
                <w:rFonts w:ascii="Noto Sans" w:hAnsi="Noto Sans" w:cs="Noto Sans"/>
                <w:b/>
                <w:bCs/>
                <w:noProof/>
                <w:sz w:val="16"/>
                <w:szCs w:val="16"/>
              </w:rPr>
              <w:t>13</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8A16DA">
              <w:rPr>
                <w:rFonts w:ascii="Noto Sans" w:hAnsi="Noto Sans" w:cs="Noto Sans"/>
                <w:b/>
                <w:bCs/>
                <w:noProof/>
                <w:sz w:val="16"/>
                <w:szCs w:val="16"/>
              </w:rPr>
              <w:t>14</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BA274" w14:textId="77777777" w:rsidR="00D62FDE" w:rsidRDefault="00D62FDE" w:rsidP="0039787C">
      <w:r>
        <w:separator/>
      </w:r>
    </w:p>
  </w:footnote>
  <w:footnote w:type="continuationSeparator" w:id="0">
    <w:p w14:paraId="0BC3B277" w14:textId="77777777" w:rsidR="00D62FDE" w:rsidRDefault="00D62FDE"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0C3209"/>
    <w:multiLevelType w:val="hybridMultilevel"/>
    <w:tmpl w:val="4EF6A016"/>
    <w:lvl w:ilvl="0" w:tplc="5A46B48E">
      <w:start w:val="1"/>
      <w:numFmt w:val="upp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6">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3">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6">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9"/>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9"/>
  </w:num>
  <w:num w:numId="6">
    <w:abstractNumId w:val="9"/>
  </w:num>
  <w:num w:numId="7">
    <w:abstractNumId w:val="20"/>
  </w:num>
  <w:num w:numId="8">
    <w:abstractNumId w:val="32"/>
  </w:num>
  <w:num w:numId="9">
    <w:abstractNumId w:val="27"/>
  </w:num>
  <w:num w:numId="10">
    <w:abstractNumId w:val="2"/>
  </w:num>
  <w:num w:numId="11">
    <w:abstractNumId w:val="33"/>
  </w:num>
  <w:num w:numId="12">
    <w:abstractNumId w:val="11"/>
  </w:num>
  <w:num w:numId="13">
    <w:abstractNumId w:val="0"/>
  </w:num>
  <w:num w:numId="14">
    <w:abstractNumId w:val="21"/>
  </w:num>
  <w:num w:numId="15">
    <w:abstractNumId w:val="8"/>
  </w:num>
  <w:num w:numId="16">
    <w:abstractNumId w:val="5"/>
  </w:num>
  <w:num w:numId="17">
    <w:abstractNumId w:val="3"/>
  </w:num>
  <w:num w:numId="18">
    <w:abstractNumId w:val="22"/>
  </w:num>
  <w:num w:numId="19">
    <w:abstractNumId w:val="13"/>
  </w:num>
  <w:num w:numId="20">
    <w:abstractNumId w:val="17"/>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6"/>
  </w:num>
  <w:num w:numId="27">
    <w:abstractNumId w:val="31"/>
  </w:num>
  <w:num w:numId="28">
    <w:abstractNumId w:val="12"/>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30"/>
  </w:num>
  <w:num w:numId="33">
    <w:abstractNumId w:val="4"/>
  </w:num>
  <w:num w:numId="34">
    <w:abstractNumId w:val="10"/>
  </w:num>
  <w:num w:numId="35">
    <w:abstractNumId w:val="7"/>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lvlOverride w:ilvl="2"/>
    <w:lvlOverride w:ilvl="3"/>
    <w:lvlOverride w:ilvl="4"/>
    <w:lvlOverride w:ilvl="5"/>
    <w:lvlOverride w:ilvl="6"/>
    <w:lvlOverride w:ilvl="7"/>
    <w:lvlOverride w:ilvl="8"/>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A735A"/>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16DA"/>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62FDE"/>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DH1"/>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DH1 Car"/>
    <w:basedOn w:val="Fuentedeprrafopredeter"/>
    <w:link w:val="Prrafodelista"/>
    <w:uiPriority w:val="34"/>
    <w:qFormat/>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DH1"/>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DH1 Car"/>
    <w:basedOn w:val="Fuentedeprrafopredeter"/>
    <w:link w:val="Prrafodelista"/>
    <w:uiPriority w:val="34"/>
    <w:qFormat/>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14</Pages>
  <Words>6091</Words>
  <Characters>33502</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39514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2025-07-07T22:46:00Z</dcterms:modified>
</cp:coreProperties>
</file>